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8C" w:rsidRPr="000E7B8C" w:rsidRDefault="001F6204" w:rsidP="003E1962">
      <w:pPr>
        <w:tabs>
          <w:tab w:val="left" w:pos="420"/>
        </w:tabs>
        <w:ind w:leftChars="405" w:left="850"/>
        <w:jc w:val="left"/>
        <w:rPr>
          <w:rFonts w:ascii="Times New Roman" w:eastAsia="仿宋_GB2312" w:hAnsi="Times New Roman"/>
          <w:color w:val="FF0000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-19050</wp:posOffset>
                </wp:positionV>
                <wp:extent cx="2154555" cy="1061720"/>
                <wp:effectExtent l="3175" t="0" r="4445" b="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962" w:rsidRPr="003E1962" w:rsidRDefault="003E1962" w:rsidP="003E1962">
                            <w:pPr>
                              <w:tabs>
                                <w:tab w:val="left" w:pos="420"/>
                              </w:tabs>
                              <w:spacing w:line="360" w:lineRule="auto"/>
                              <w:ind w:rightChars="404" w:right="848"/>
                              <w:jc w:val="right"/>
                              <w:rPr>
                                <w:rFonts w:ascii="Times New Roman" w:eastAsia="仿宋_GB2312" w:hAnsi="Times New Roman"/>
                                <w:b/>
                                <w:sz w:val="160"/>
                                <w:szCs w:val="160"/>
                              </w:rPr>
                            </w:pPr>
                            <w:r w:rsidRPr="003E1962">
                              <w:rPr>
                                <w:rFonts w:ascii="Times New Roman" w:eastAsia="仿宋_GB2312" w:hAnsi="Times New Roman" w:hint="eastAsia"/>
                                <w:b/>
                                <w:sz w:val="160"/>
                                <w:szCs w:val="160"/>
                              </w:rPr>
                              <w:t>NY</w:t>
                            </w:r>
                          </w:p>
                          <w:p w:rsidR="003E1962" w:rsidRDefault="003E19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7pt;margin-top:-1.5pt;width:169.65pt;height:8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" filled="f" stroked="f">
                <v:textbox inset="0,0,0,0">
                  <w:txbxContent>
                    <w:p w:rsidR="003E1962" w:rsidRPr="003E1962" w:rsidRDefault="003E1962" w:rsidP="003E1962">
                      <w:pPr>
                        <w:tabs>
                          <w:tab w:val="left" w:pos="420"/>
                        </w:tabs>
                        <w:spacing w:line="360" w:lineRule="auto"/>
                        <w:ind w:rightChars="404" w:right="848"/>
                        <w:jc w:val="right"/>
                        <w:rPr>
                          <w:rFonts w:ascii="Times New Roman" w:eastAsia="仿宋_GB2312" w:hAnsi="Times New Roman"/>
                          <w:b/>
                          <w:sz w:val="160"/>
                          <w:szCs w:val="160"/>
                        </w:rPr>
                      </w:pPr>
                      <w:r w:rsidRPr="003E1962">
                        <w:rPr>
                          <w:rFonts w:ascii="Times New Roman" w:eastAsia="仿宋_GB2312" w:hAnsi="Times New Roman" w:hint="eastAsia"/>
                          <w:b/>
                          <w:sz w:val="160"/>
                          <w:szCs w:val="160"/>
                        </w:rPr>
                        <w:t>NY</w:t>
                      </w:r>
                    </w:p>
                    <w:p w:rsidR="003E1962" w:rsidRDefault="003E1962"/>
                  </w:txbxContent>
                </v:textbox>
              </v:shape>
            </w:pict>
          </mc:Fallback>
        </mc:AlternateContent>
      </w:r>
      <w:r w:rsidR="000E7B8C" w:rsidRPr="000E7B8C">
        <w:rPr>
          <w:rFonts w:ascii="Times New Roman" w:eastAsia="仿宋_GB2312" w:hAnsi="Times New Roman"/>
          <w:sz w:val="24"/>
          <w:szCs w:val="24"/>
        </w:rPr>
        <w:t>ICS</w:t>
      </w:r>
      <w:r w:rsidR="000E7B8C" w:rsidRPr="009274E7">
        <w:rPr>
          <w:rFonts w:ascii="Times New Roman" w:eastAsia="仿宋_GB2312" w:hAnsi="Times New Roman"/>
          <w:sz w:val="24"/>
          <w:szCs w:val="24"/>
        </w:rPr>
        <w:t xml:space="preserve"> </w:t>
      </w:r>
    </w:p>
    <w:p w:rsidR="00F65114" w:rsidRPr="009274E7" w:rsidRDefault="009274E7" w:rsidP="003E1962">
      <w:pPr>
        <w:tabs>
          <w:tab w:val="left" w:pos="420"/>
        </w:tabs>
        <w:spacing w:line="360" w:lineRule="auto"/>
        <w:ind w:leftChars="405" w:left="850"/>
        <w:jc w:val="left"/>
        <w:rPr>
          <w:rFonts w:ascii="Times New Roman" w:eastAsia="仿宋_GB2312" w:hAnsi="Times New Roman"/>
          <w:sz w:val="28"/>
          <w:szCs w:val="28"/>
        </w:rPr>
      </w:pPr>
      <w:r w:rsidRPr="009274E7">
        <w:rPr>
          <w:rFonts w:ascii="Times New Roman" w:eastAsia="仿宋_GB2312" w:hAnsi="Times New Roman" w:hint="eastAsia"/>
          <w:sz w:val="24"/>
          <w:szCs w:val="24"/>
        </w:rPr>
        <w:t xml:space="preserve">B </w:t>
      </w:r>
    </w:p>
    <w:p w:rsidR="003E1962" w:rsidRDefault="001F6204" w:rsidP="008D0AD5">
      <w:pPr>
        <w:tabs>
          <w:tab w:val="left" w:pos="420"/>
        </w:tabs>
        <w:spacing w:line="360" w:lineRule="auto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451485</wp:posOffset>
                </wp:positionV>
                <wp:extent cx="6212840" cy="685800"/>
                <wp:effectExtent l="1905" t="381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8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A39" w:rsidRPr="00DE7A39" w:rsidRDefault="00DE7A39" w:rsidP="00DE7A39">
                            <w:pPr>
                              <w:tabs>
                                <w:tab w:val="left" w:pos="420"/>
                              </w:tabs>
                              <w:spacing w:line="360" w:lineRule="auto"/>
                              <w:jc w:val="distribute"/>
                              <w:rPr>
                                <w:rFonts w:ascii="华文中宋" w:eastAsia="华文中宋" w:hAnsi="华文中宋"/>
                                <w:b/>
                                <w:sz w:val="44"/>
                                <w:szCs w:val="44"/>
                              </w:rPr>
                            </w:pPr>
                            <w:r w:rsidRPr="00DE7A39">
                              <w:rPr>
                                <w:rFonts w:ascii="华文中宋" w:eastAsia="华文中宋" w:hAnsi="华文中宋"/>
                                <w:b/>
                                <w:sz w:val="44"/>
                                <w:szCs w:val="44"/>
                              </w:rPr>
                              <w:t>中华人民共和国农业行业标准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5.4pt;margin-top:35.55pt;width:489.2pt;height:5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qMuQIAAMA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" filled="f" stroked="f">
                <v:textbox style="mso-fit-shape-to-text:t">
                  <w:txbxContent>
                    <w:p w:rsidR="00DE7A39" w:rsidRPr="00DE7A39" w:rsidRDefault="00DE7A39" w:rsidP="00DE7A39">
                      <w:pPr>
                        <w:tabs>
                          <w:tab w:val="left" w:pos="420"/>
                        </w:tabs>
                        <w:spacing w:line="360" w:lineRule="auto"/>
                        <w:jc w:val="distribute"/>
                        <w:rPr>
                          <w:rFonts w:ascii="华文中宋" w:eastAsia="华文中宋" w:hAnsi="华文中宋"/>
                          <w:b/>
                          <w:sz w:val="44"/>
                          <w:szCs w:val="44"/>
                        </w:rPr>
                      </w:pPr>
                      <w:r w:rsidRPr="00DE7A39">
                        <w:rPr>
                          <w:rFonts w:ascii="华文中宋" w:eastAsia="华文中宋" w:hAnsi="华文中宋"/>
                          <w:b/>
                          <w:sz w:val="44"/>
                          <w:szCs w:val="44"/>
                        </w:rPr>
                        <w:t>中华人民共和国农业行业标准</w:t>
                      </w:r>
                    </w:p>
                  </w:txbxContent>
                </v:textbox>
              </v:shape>
            </w:pict>
          </mc:Fallback>
        </mc:AlternateContent>
      </w:r>
    </w:p>
    <w:p w:rsidR="003E1962" w:rsidRDefault="001F6204" w:rsidP="008D0AD5">
      <w:pPr>
        <w:tabs>
          <w:tab w:val="left" w:pos="420"/>
        </w:tabs>
        <w:spacing w:line="360" w:lineRule="auto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Times New Roman" w:eastAsia="仿宋_GB2312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530860</wp:posOffset>
                </wp:positionV>
                <wp:extent cx="1532890" cy="387350"/>
                <wp:effectExtent l="0" t="0" r="4445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A39" w:rsidRDefault="00DE7A39" w:rsidP="00DE7A39">
                            <w:r w:rsidRPr="00EB7428">
                              <w:rPr>
                                <w:rFonts w:ascii="Times New Roman" w:eastAsia="仿宋_GB2312" w:hAnsi="Times New Roman"/>
                                <w:b/>
                                <w:sz w:val="28"/>
                                <w:szCs w:val="28"/>
                              </w:rPr>
                              <w:t xml:space="preserve">NY/T 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7428">
                              <w:rPr>
                                <w:rFonts w:ascii="Times New Roman" w:eastAsia="仿宋_GB2312" w:hAnsi="Times New Roman"/>
                                <w:b/>
                                <w:sz w:val="28"/>
                                <w:szCs w:val="28"/>
                              </w:rPr>
                              <w:t>XXX-201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91.2pt;margin-top:41.8pt;width:120.7pt;height: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" filled="f" stroked="f">
                <v:textbox inset="0,0,0,0">
                  <w:txbxContent>
                    <w:p w:rsidR="00DE7A39" w:rsidRDefault="00DE7A39" w:rsidP="00DE7A39">
                      <w:r w:rsidRPr="00EB7428">
                        <w:rPr>
                          <w:rFonts w:ascii="Times New Roman" w:eastAsia="仿宋_GB2312" w:hAnsi="Times New Roman"/>
                          <w:b/>
                          <w:sz w:val="28"/>
                          <w:szCs w:val="28"/>
                        </w:rPr>
                        <w:t xml:space="preserve">NY/T </w:t>
                      </w:r>
                      <w:r>
                        <w:rPr>
                          <w:rFonts w:ascii="Times New Roman" w:eastAsia="仿宋_GB2312" w:hAnsi="Times New Roman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B7428">
                        <w:rPr>
                          <w:rFonts w:ascii="Times New Roman" w:eastAsia="仿宋_GB2312" w:hAnsi="Times New Roman"/>
                          <w:b/>
                          <w:sz w:val="28"/>
                          <w:szCs w:val="28"/>
                        </w:rPr>
                        <w:t>XXX-201</w:t>
                      </w:r>
                      <w:r>
                        <w:rPr>
                          <w:rFonts w:ascii="Times New Roman" w:eastAsia="仿宋_GB2312" w:hAnsi="Times New Roman" w:hint="eastAsia"/>
                          <w:b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F65114" w:rsidRDefault="00F65114" w:rsidP="00EB7428">
      <w:pPr>
        <w:tabs>
          <w:tab w:val="left" w:pos="420"/>
        </w:tabs>
        <w:spacing w:line="360" w:lineRule="auto"/>
        <w:jc w:val="right"/>
        <w:rPr>
          <w:rFonts w:ascii="Times New Roman" w:eastAsia="仿宋_GB2312" w:hAnsi="Times New Roman"/>
          <w:b/>
          <w:sz w:val="28"/>
          <w:szCs w:val="28"/>
        </w:rPr>
      </w:pPr>
    </w:p>
    <w:p w:rsidR="00EB7428" w:rsidRPr="00EB7428" w:rsidRDefault="001F6204" w:rsidP="00EB7428">
      <w:pPr>
        <w:tabs>
          <w:tab w:val="left" w:pos="420"/>
        </w:tabs>
        <w:spacing w:line="360" w:lineRule="auto"/>
        <w:jc w:val="left"/>
        <w:rPr>
          <w:rFonts w:ascii="Times New Roman" w:eastAsia="仿宋_GB2312" w:hAnsi="Times New Roman"/>
          <w:sz w:val="28"/>
          <w:szCs w:val="28"/>
          <w:u w:val="single"/>
        </w:rPr>
      </w:pPr>
      <w:r>
        <w:rPr>
          <w:rFonts w:ascii="Times New Roman" w:eastAsia="仿宋_GB2312" w:hAnsi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248285</wp:posOffset>
                </wp:positionV>
                <wp:extent cx="6120130" cy="0"/>
                <wp:effectExtent l="13970" t="10160" r="9525" b="889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40.85pt;margin-top:19.55pt;width:481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" strokecolor="black [3213]"/>
            </w:pict>
          </mc:Fallback>
        </mc:AlternateContent>
      </w:r>
    </w:p>
    <w:p w:rsidR="00EB7428" w:rsidRDefault="00EB7428" w:rsidP="009B3BB8">
      <w:pPr>
        <w:tabs>
          <w:tab w:val="left" w:pos="420"/>
        </w:tabs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4D6ADB" w:rsidRDefault="004D6ADB" w:rsidP="009B3BB8">
      <w:pPr>
        <w:tabs>
          <w:tab w:val="left" w:pos="420"/>
        </w:tabs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4D6ADB" w:rsidRDefault="004D6ADB" w:rsidP="009B3BB8">
      <w:pPr>
        <w:tabs>
          <w:tab w:val="left" w:pos="420"/>
        </w:tabs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9B3BB8" w:rsidRDefault="001F6204" w:rsidP="00AA51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4445</wp:posOffset>
                </wp:positionV>
                <wp:extent cx="6192520" cy="1949450"/>
                <wp:effectExtent l="3175" t="4445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194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A39" w:rsidRPr="00CC49D8" w:rsidRDefault="00DE7A39" w:rsidP="003E63D6">
                            <w:pPr>
                              <w:tabs>
                                <w:tab w:val="left" w:pos="420"/>
                              </w:tabs>
                              <w:spacing w:after="240" w:line="360" w:lineRule="auto"/>
                              <w:jc w:val="center"/>
                              <w:rPr>
                                <w:rFonts w:ascii="宋体" w:hAnsi="宋体"/>
                                <w:b/>
                                <w:sz w:val="36"/>
                                <w:szCs w:val="36"/>
                              </w:rPr>
                            </w:pPr>
                            <w:r w:rsidRPr="00EB7428">
                              <w:rPr>
                                <w:rFonts w:ascii="华文中宋" w:eastAsia="华文中宋" w:hAnsi="华文中宋"/>
                                <w:b/>
                                <w:sz w:val="36"/>
                                <w:szCs w:val="36"/>
                              </w:rPr>
                              <w:t>农产品产地土壤重金属安全分级评价技</w:t>
                            </w:r>
                            <w:r w:rsidRPr="00CC49D8">
                              <w:rPr>
                                <w:rFonts w:ascii="华文中宋" w:eastAsia="华文中宋" w:hAnsi="华文中宋"/>
                                <w:b/>
                                <w:sz w:val="36"/>
                                <w:szCs w:val="36"/>
                              </w:rPr>
                              <w:t>术</w:t>
                            </w:r>
                            <w:r w:rsidRPr="00CC49D8">
                              <w:rPr>
                                <w:rFonts w:ascii="华文中宋" w:eastAsia="华文中宋" w:hAnsi="华文中宋" w:hint="eastAsia"/>
                                <w:b/>
                                <w:sz w:val="36"/>
                                <w:szCs w:val="36"/>
                              </w:rPr>
                              <w:t>指南</w:t>
                            </w:r>
                          </w:p>
                          <w:p w:rsidR="00DE7A39" w:rsidRPr="00CC49D8" w:rsidRDefault="00DE7A39" w:rsidP="003E63D6">
                            <w:pPr>
                              <w:spacing w:after="240" w:line="40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C49D8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 xml:space="preserve">Procedural guides regarding the different grades assessment for soil heavy metals safe of </w:t>
                            </w:r>
                            <w:r w:rsidRPr="00CC49D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agr</w:t>
                            </w:r>
                            <w:r w:rsidRPr="00CC49D8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o-</w:t>
                            </w:r>
                            <w:r w:rsidRPr="00CC49D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product</w:t>
                            </w:r>
                            <w:r w:rsidRPr="00CC49D8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 xml:space="preserve"> area</w:t>
                            </w:r>
                          </w:p>
                          <w:p w:rsidR="00DE7A39" w:rsidRPr="00CC49D8" w:rsidRDefault="00DE7A39" w:rsidP="003E63D6">
                            <w:pPr>
                              <w:spacing w:line="360" w:lineRule="auto"/>
                              <w:jc w:val="center"/>
                            </w:pPr>
                            <w:r w:rsidRPr="00CC49D8">
                              <w:rPr>
                                <w:rFonts w:ascii="宋体" w:hAnsi="宋体" w:hint="eastAsia"/>
                                <w:b/>
                                <w:sz w:val="30"/>
                                <w:szCs w:val="30"/>
                              </w:rPr>
                              <w:t>（征求意见稿）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7.75pt;margin-top:.35pt;width:487.6pt;height:1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QztAIAALI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" filled="f" stroked="f">
                <v:textbox inset="0,0,0,0">
                  <w:txbxContent>
                    <w:p w:rsidR="00DE7A39" w:rsidRPr="00CC49D8" w:rsidRDefault="00DE7A39" w:rsidP="003E63D6">
                      <w:pPr>
                        <w:tabs>
                          <w:tab w:val="left" w:pos="420"/>
                        </w:tabs>
                        <w:spacing w:after="240" w:line="360" w:lineRule="auto"/>
                        <w:jc w:val="center"/>
                        <w:rPr>
                          <w:rFonts w:ascii="宋体" w:hAnsi="宋体"/>
                          <w:b/>
                          <w:sz w:val="36"/>
                          <w:szCs w:val="36"/>
                        </w:rPr>
                      </w:pPr>
                      <w:r w:rsidRPr="00EB7428">
                        <w:rPr>
                          <w:rFonts w:ascii="华文中宋" w:eastAsia="华文中宋" w:hAnsi="华文中宋"/>
                          <w:b/>
                          <w:sz w:val="36"/>
                          <w:szCs w:val="36"/>
                        </w:rPr>
                        <w:t>农产品产地土壤重金属安全分级评价技</w:t>
                      </w:r>
                      <w:r w:rsidRPr="00CC49D8">
                        <w:rPr>
                          <w:rFonts w:ascii="华文中宋" w:eastAsia="华文中宋" w:hAnsi="华文中宋"/>
                          <w:b/>
                          <w:sz w:val="36"/>
                          <w:szCs w:val="36"/>
                        </w:rPr>
                        <w:t>术</w:t>
                      </w:r>
                      <w:r w:rsidRPr="00CC49D8">
                        <w:rPr>
                          <w:rFonts w:ascii="华文中宋" w:eastAsia="华文中宋" w:hAnsi="华文中宋" w:hint="eastAsia"/>
                          <w:b/>
                          <w:sz w:val="36"/>
                          <w:szCs w:val="36"/>
                        </w:rPr>
                        <w:t>指南</w:t>
                      </w:r>
                    </w:p>
                    <w:p w:rsidR="00DE7A39" w:rsidRPr="00CC49D8" w:rsidRDefault="00DE7A39" w:rsidP="003E63D6">
                      <w:pPr>
                        <w:spacing w:after="240" w:line="400" w:lineRule="exact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CC49D8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 xml:space="preserve">Procedural guides regarding the different grades assessment for soil heavy metals safe of </w:t>
                      </w:r>
                      <w:r w:rsidRPr="00CC49D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agr</w:t>
                      </w:r>
                      <w:r w:rsidRPr="00CC49D8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o-</w:t>
                      </w:r>
                      <w:r w:rsidRPr="00CC49D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product</w:t>
                      </w:r>
                      <w:r w:rsidRPr="00CC49D8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 xml:space="preserve"> area</w:t>
                      </w:r>
                    </w:p>
                    <w:p w:rsidR="00DE7A39" w:rsidRPr="00CC49D8" w:rsidRDefault="00DE7A39" w:rsidP="003E63D6">
                      <w:pPr>
                        <w:spacing w:line="360" w:lineRule="auto"/>
                        <w:jc w:val="center"/>
                      </w:pPr>
                      <w:r w:rsidRPr="00CC49D8">
                        <w:rPr>
                          <w:rFonts w:ascii="宋体" w:hAnsi="宋体" w:hint="eastAsia"/>
                          <w:b/>
                          <w:sz w:val="30"/>
                          <w:szCs w:val="30"/>
                        </w:rPr>
                        <w:t>（征求意见稿）</w:t>
                      </w:r>
                    </w:p>
                  </w:txbxContent>
                </v:textbox>
              </v:shape>
            </w:pict>
          </mc:Fallback>
        </mc:AlternateContent>
      </w:r>
    </w:p>
    <w:p w:rsidR="009B3BB8" w:rsidRDefault="009B3BB8" w:rsidP="00AA51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BB8" w:rsidRDefault="009B3BB8" w:rsidP="00AA51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BB8" w:rsidRDefault="009B3BB8" w:rsidP="00AA51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BB8" w:rsidRDefault="009B3BB8" w:rsidP="00AA51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BB8" w:rsidRDefault="009B3BB8" w:rsidP="00AA51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6ADB" w:rsidRDefault="004D6ADB" w:rsidP="00AA518A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378E3" w:rsidRDefault="001F6204" w:rsidP="00AA51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  <w:sectPr w:rsidR="008378E3" w:rsidSect="003E19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567" w:header="851" w:footer="992" w:gutter="0"/>
          <w:pgNumType w:fmt="upperRoman" w:start="1"/>
          <w:cols w:space="425"/>
          <w:titlePg/>
          <w:docGrid w:type="linesAndChar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2729865</wp:posOffset>
                </wp:positionV>
                <wp:extent cx="5069205" cy="664210"/>
                <wp:effectExtent l="0" t="0" r="127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20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3D6" w:rsidRDefault="003E63D6">
                            <w:r w:rsidRPr="00EB7428">
                              <w:rPr>
                                <w:rFonts w:ascii="华文中宋" w:eastAsia="华文中宋" w:hAnsi="华文中宋" w:hint="eastAsia"/>
                                <w:b/>
                                <w:sz w:val="44"/>
                                <w:szCs w:val="44"/>
                              </w:rPr>
                              <w:t>中华人民共和国农业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z w:val="44"/>
                                <w:szCs w:val="44"/>
                              </w:rPr>
                              <w:t>农村</w:t>
                            </w:r>
                            <w:r w:rsidRPr="00EB7428">
                              <w:rPr>
                                <w:rFonts w:ascii="华文中宋" w:eastAsia="华文中宋" w:hAnsi="华文中宋" w:hint="eastAsia"/>
                                <w:b/>
                                <w:sz w:val="44"/>
                                <w:szCs w:val="44"/>
                              </w:rPr>
                              <w:t>部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发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122.75pt;margin-top:214.95pt;width:399.15pt;height:5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" filled="f" stroked="f">
                <v:textbox inset="0,0,0,0">
                  <w:txbxContent>
                    <w:p w:rsidR="003E63D6" w:rsidRDefault="003E63D6">
                      <w:r w:rsidRPr="00EB7428">
                        <w:rPr>
                          <w:rFonts w:ascii="华文中宋" w:eastAsia="华文中宋" w:hAnsi="华文中宋" w:hint="eastAsia"/>
                          <w:b/>
                          <w:sz w:val="44"/>
                          <w:szCs w:val="44"/>
                        </w:rPr>
                        <w:t>中华人民共和国农业</w:t>
                      </w:r>
                      <w:r>
                        <w:rPr>
                          <w:rFonts w:ascii="华文中宋" w:eastAsia="华文中宋" w:hAnsi="华文中宋" w:hint="eastAsia"/>
                          <w:b/>
                          <w:sz w:val="44"/>
                          <w:szCs w:val="44"/>
                        </w:rPr>
                        <w:t>农村</w:t>
                      </w:r>
                      <w:r w:rsidRPr="00EB7428">
                        <w:rPr>
                          <w:rFonts w:ascii="华文中宋" w:eastAsia="华文中宋" w:hAnsi="华文中宋" w:hint="eastAsia"/>
                          <w:b/>
                          <w:sz w:val="44"/>
                          <w:szCs w:val="44"/>
                        </w:rPr>
                        <w:t>部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发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2118995</wp:posOffset>
                </wp:positionV>
                <wp:extent cx="6098540" cy="390525"/>
                <wp:effectExtent l="0" t="4445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3D6" w:rsidRPr="003E63D6" w:rsidRDefault="003E63D6" w:rsidP="003E63D6">
                            <w:pPr>
                              <w:jc w:val="left"/>
                            </w:pPr>
                            <w:r w:rsidRPr="001F6204">
                              <w:rPr>
                                <w:rFonts w:ascii="Times New Roman" w:hAnsi="Times New Roman" w:hint="eastAsia"/>
                                <w:w w:val="96"/>
                                <w:kern w:val="0"/>
                                <w:sz w:val="28"/>
                                <w:szCs w:val="28"/>
                                <w:fitText w:val="2178" w:id="1734052096"/>
                              </w:rPr>
                              <w:t>201X-XX-XX</w:t>
                            </w:r>
                            <w:r w:rsidRPr="001F6204">
                              <w:rPr>
                                <w:rFonts w:ascii="Times New Roman" w:hAnsi="Times New Roman" w:hint="eastAsia"/>
                                <w:w w:val="96"/>
                                <w:kern w:val="0"/>
                                <w:sz w:val="28"/>
                                <w:szCs w:val="28"/>
                                <w:fitText w:val="2178" w:id="1734052096"/>
                              </w:rPr>
                              <w:t>发</w:t>
                            </w:r>
                            <w:r w:rsidRPr="001F6204">
                              <w:rPr>
                                <w:rFonts w:ascii="Times New Roman" w:hAnsi="Times New Roman" w:hint="eastAsia"/>
                                <w:spacing w:val="45"/>
                                <w:w w:val="96"/>
                                <w:kern w:val="0"/>
                                <w:sz w:val="28"/>
                                <w:szCs w:val="28"/>
                                <w:fitText w:val="2178" w:id="1734052096"/>
                              </w:rPr>
                              <w:t>布</w:t>
                            </w:r>
                            <w:r w:rsidRPr="003E63D6">
                              <w:rPr>
                                <w:rFonts w:ascii="Times New Roman" w:hAnsi="Times New Roman" w:hint="eastAsia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hint="eastAsia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3E63D6">
                              <w:rPr>
                                <w:rFonts w:ascii="Times New Roman" w:hAnsi="Times New Roman" w:hint="eastAsia"/>
                                <w:sz w:val="28"/>
                                <w:szCs w:val="28"/>
                              </w:rPr>
                              <w:t xml:space="preserve">                 201X-XX-XX</w:t>
                            </w:r>
                            <w:r w:rsidRPr="003E63D6">
                              <w:rPr>
                                <w:rFonts w:ascii="Times New Roman" w:hAnsi="Times New Roman" w:hint="eastAsia"/>
                                <w:sz w:val="28"/>
                                <w:szCs w:val="28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42.55pt;margin-top:166.85pt;width:480.2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z2rwIAALE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" filled="f" stroked="f">
                <v:textbox inset="0,0,0,0">
                  <w:txbxContent>
                    <w:p w:rsidR="003E63D6" w:rsidRPr="003E63D6" w:rsidRDefault="003E63D6" w:rsidP="003E63D6">
                      <w:pPr>
                        <w:jc w:val="left"/>
                      </w:pPr>
                      <w:r w:rsidRPr="001F6204">
                        <w:rPr>
                          <w:rFonts w:ascii="Times New Roman" w:hAnsi="Times New Roman" w:hint="eastAsia"/>
                          <w:w w:val="96"/>
                          <w:kern w:val="0"/>
                          <w:sz w:val="28"/>
                          <w:szCs w:val="28"/>
                          <w:fitText w:val="2178" w:id="1734052096"/>
                        </w:rPr>
                        <w:t>201X-XX-XX</w:t>
                      </w:r>
                      <w:r w:rsidRPr="001F6204">
                        <w:rPr>
                          <w:rFonts w:ascii="Times New Roman" w:hAnsi="Times New Roman" w:hint="eastAsia"/>
                          <w:w w:val="96"/>
                          <w:kern w:val="0"/>
                          <w:sz w:val="28"/>
                          <w:szCs w:val="28"/>
                          <w:fitText w:val="2178" w:id="1734052096"/>
                        </w:rPr>
                        <w:t>发</w:t>
                      </w:r>
                      <w:r w:rsidRPr="001F6204">
                        <w:rPr>
                          <w:rFonts w:ascii="Times New Roman" w:hAnsi="Times New Roman" w:hint="eastAsia"/>
                          <w:spacing w:val="45"/>
                          <w:w w:val="96"/>
                          <w:kern w:val="0"/>
                          <w:sz w:val="28"/>
                          <w:szCs w:val="28"/>
                          <w:fitText w:val="2178" w:id="1734052096"/>
                        </w:rPr>
                        <w:t>布</w:t>
                      </w:r>
                      <w:r w:rsidRPr="003E63D6">
                        <w:rPr>
                          <w:rFonts w:ascii="Times New Roman" w:hAnsi="Times New Roman" w:hint="eastAsia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hint="eastAsia"/>
                          <w:sz w:val="28"/>
                          <w:szCs w:val="28"/>
                        </w:rPr>
                        <w:t xml:space="preserve">            </w:t>
                      </w:r>
                      <w:r w:rsidRPr="003E63D6">
                        <w:rPr>
                          <w:rFonts w:ascii="Times New Roman" w:hAnsi="Times New Roman" w:hint="eastAsia"/>
                          <w:sz w:val="28"/>
                          <w:szCs w:val="28"/>
                        </w:rPr>
                        <w:t xml:space="preserve">                 201X-XX-XX</w:t>
                      </w:r>
                      <w:r w:rsidRPr="003E63D6">
                        <w:rPr>
                          <w:rFonts w:ascii="Times New Roman" w:hAnsi="Times New Roman" w:hint="eastAsia"/>
                          <w:sz w:val="28"/>
                          <w:szCs w:val="28"/>
                        </w:rPr>
                        <w:t>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仿宋_GB2312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2459990</wp:posOffset>
                </wp:positionV>
                <wp:extent cx="6120130" cy="0"/>
                <wp:effectExtent l="13970" t="12065" r="9525" b="698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left:0;text-align:left;margin-left:40.85pt;margin-top:193.7pt;width:481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" strokecolor="black [3213]"/>
            </w:pict>
          </mc:Fallback>
        </mc:AlternateContent>
      </w:r>
      <w:r w:rsidR="003E63D6">
        <w:rPr>
          <w:rFonts w:ascii="Times New Roman" w:hAnsi="Times New Roman"/>
          <w:b/>
          <w:sz w:val="28"/>
          <w:szCs w:val="28"/>
        </w:rPr>
        <w:t xml:space="preserve"> </w:t>
      </w:r>
    </w:p>
    <w:p w:rsidR="003E63D6" w:rsidRDefault="00B94ABE" w:rsidP="00B94ABE">
      <w:pPr>
        <w:pStyle w:val="TOC"/>
        <w:tabs>
          <w:tab w:val="center" w:pos="4677"/>
        </w:tabs>
        <w:rPr>
          <w:rFonts w:ascii="Calibri" w:eastAsia="宋体" w:hAnsi="Calibri" w:cs="Times New Roman"/>
          <w:b w:val="0"/>
          <w:bCs w:val="0"/>
          <w:color w:val="auto"/>
          <w:kern w:val="2"/>
          <w:sz w:val="21"/>
          <w:szCs w:val="22"/>
          <w:lang w:val="zh-CN"/>
        </w:rPr>
      </w:pPr>
      <w:r>
        <w:rPr>
          <w:rFonts w:ascii="Calibri" w:eastAsia="宋体" w:hAnsi="Calibri" w:cs="Times New Roman"/>
          <w:b w:val="0"/>
          <w:bCs w:val="0"/>
          <w:color w:val="auto"/>
          <w:kern w:val="2"/>
          <w:sz w:val="21"/>
          <w:szCs w:val="22"/>
          <w:lang w:val="zh-CN"/>
        </w:rPr>
        <w:lastRenderedPageBreak/>
        <w:tab/>
      </w:r>
      <w:r w:rsidR="00875CA6" w:rsidRPr="00033F5D">
        <w:rPr>
          <w:rFonts w:ascii="Times New Roman" w:hAnsi="Times New Roman" w:hint="eastAsia"/>
          <w:color w:val="auto"/>
        </w:rPr>
        <w:t>目</w:t>
      </w:r>
      <w:r w:rsidR="00875CA6" w:rsidRPr="00033F5D">
        <w:rPr>
          <w:rFonts w:ascii="Times New Roman" w:hAnsi="Times New Roman" w:hint="eastAsia"/>
          <w:color w:val="auto"/>
        </w:rPr>
        <w:t xml:space="preserve">    </w:t>
      </w:r>
      <w:r w:rsidR="00875CA6" w:rsidRPr="00033F5D">
        <w:rPr>
          <w:rFonts w:ascii="Times New Roman" w:hAnsi="Times New Roman" w:hint="eastAsia"/>
          <w:color w:val="auto"/>
        </w:rPr>
        <w:t>次</w:t>
      </w:r>
      <w:r w:rsidR="001F6204">
        <w:rPr>
          <w:rFonts w:ascii="Times New Roman" w:eastAsia="仿宋_GB2312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-104775</wp:posOffset>
                </wp:positionV>
                <wp:extent cx="1532890" cy="387350"/>
                <wp:effectExtent l="0" t="0" r="3810" b="31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3D6" w:rsidRDefault="003E63D6" w:rsidP="00DE7A39">
                            <w:r w:rsidRPr="00EB7428">
                              <w:rPr>
                                <w:rFonts w:ascii="Times New Roman" w:eastAsia="仿宋_GB2312" w:hAnsi="Times New Roman"/>
                                <w:b/>
                                <w:sz w:val="28"/>
                                <w:szCs w:val="28"/>
                              </w:rPr>
                              <w:t xml:space="preserve">NY/T 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7428">
                              <w:rPr>
                                <w:rFonts w:ascii="Times New Roman" w:eastAsia="仿宋_GB2312" w:hAnsi="Times New Roman"/>
                                <w:b/>
                                <w:sz w:val="28"/>
                                <w:szCs w:val="28"/>
                              </w:rPr>
                              <w:t>XXX-201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334.25pt;margin-top:-8.25pt;width:120.7pt;height:3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axsgIAALE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" filled="f" stroked="f">
                <v:textbox inset="0,0,0,0">
                  <w:txbxContent>
                    <w:p w:rsidR="003E63D6" w:rsidRDefault="003E63D6" w:rsidP="00DE7A39">
                      <w:r w:rsidRPr="00EB7428">
                        <w:rPr>
                          <w:rFonts w:ascii="Times New Roman" w:eastAsia="仿宋_GB2312" w:hAnsi="Times New Roman"/>
                          <w:b/>
                          <w:sz w:val="28"/>
                          <w:szCs w:val="28"/>
                        </w:rPr>
                        <w:t xml:space="preserve">NY/T </w:t>
                      </w:r>
                      <w:r>
                        <w:rPr>
                          <w:rFonts w:ascii="Times New Roman" w:eastAsia="仿宋_GB2312" w:hAnsi="Times New Roman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B7428">
                        <w:rPr>
                          <w:rFonts w:ascii="Times New Roman" w:eastAsia="仿宋_GB2312" w:hAnsi="Times New Roman"/>
                          <w:b/>
                          <w:sz w:val="28"/>
                          <w:szCs w:val="28"/>
                        </w:rPr>
                        <w:t>XXX-201</w:t>
                      </w:r>
                      <w:r>
                        <w:rPr>
                          <w:rFonts w:ascii="Times New Roman" w:eastAsia="仿宋_GB2312" w:hAnsi="Times New Roman" w:hint="eastAsia"/>
                          <w:b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875CA6" w:rsidRPr="00875CA6" w:rsidRDefault="00EF547A">
      <w:pPr>
        <w:pStyle w:val="10"/>
        <w:tabs>
          <w:tab w:val="right" w:leader="dot" w:pos="9344"/>
        </w:tabs>
        <w:rPr>
          <w:rFonts w:ascii="宋体" w:eastAsia="宋体" w:hAnsi="宋体" w:cstheme="minorBidi"/>
          <w:b w:val="0"/>
          <w:bCs w:val="0"/>
          <w:caps w:val="0"/>
          <w:noProof/>
          <w:sz w:val="21"/>
          <w:szCs w:val="21"/>
        </w:rPr>
      </w:pPr>
      <w:r>
        <w:rPr>
          <w:rFonts w:ascii="Times New Roman" w:hAnsi="Times New Roman"/>
          <w:b w:val="0"/>
          <w:sz w:val="28"/>
          <w:szCs w:val="28"/>
        </w:rPr>
        <w:fldChar w:fldCharType="begin"/>
      </w:r>
      <w:r w:rsidR="00875CA6">
        <w:rPr>
          <w:rFonts w:ascii="Times New Roman" w:hAnsi="Times New Roman"/>
          <w:b w:val="0"/>
          <w:sz w:val="28"/>
          <w:szCs w:val="28"/>
        </w:rPr>
        <w:instrText xml:space="preserve"> TOC \o "1-1" \h \z \u </w:instrText>
      </w:r>
      <w:r>
        <w:rPr>
          <w:rFonts w:ascii="Times New Roman" w:hAnsi="Times New Roman"/>
          <w:b w:val="0"/>
          <w:sz w:val="28"/>
          <w:szCs w:val="28"/>
        </w:rPr>
        <w:fldChar w:fldCharType="separate"/>
      </w:r>
      <w:hyperlink w:anchor="_Toc519083960" w:history="1">
        <w:r w:rsidR="00875CA6" w:rsidRPr="00875CA6">
          <w:rPr>
            <w:rStyle w:val="ab"/>
            <w:rFonts w:ascii="宋体" w:eastAsia="宋体" w:hAnsi="宋体" w:hint="eastAsia"/>
            <w:noProof/>
            <w:sz w:val="21"/>
            <w:szCs w:val="21"/>
          </w:rPr>
          <w:t>前言</w:t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tab/>
        </w:r>
        <w:r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begin"/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instrText xml:space="preserve"> PAGEREF _Toc519083960 \h </w:instrText>
        </w:r>
        <w:r w:rsidRPr="00875CA6">
          <w:rPr>
            <w:rFonts w:ascii="宋体" w:eastAsia="宋体" w:hAnsi="宋体"/>
            <w:noProof/>
            <w:webHidden/>
            <w:sz w:val="21"/>
            <w:szCs w:val="21"/>
          </w:rPr>
        </w:r>
        <w:r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separate"/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t>I</w:t>
        </w:r>
        <w:r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end"/>
        </w:r>
      </w:hyperlink>
    </w:p>
    <w:p w:rsidR="00875CA6" w:rsidRPr="00875CA6" w:rsidRDefault="00C919FF">
      <w:pPr>
        <w:pStyle w:val="10"/>
        <w:tabs>
          <w:tab w:val="right" w:leader="dot" w:pos="9344"/>
        </w:tabs>
        <w:rPr>
          <w:rFonts w:ascii="宋体" w:eastAsia="宋体" w:hAnsi="宋体" w:cstheme="minorBidi"/>
          <w:b w:val="0"/>
          <w:bCs w:val="0"/>
          <w:caps w:val="0"/>
          <w:noProof/>
          <w:sz w:val="21"/>
          <w:szCs w:val="21"/>
        </w:rPr>
      </w:pPr>
      <w:hyperlink w:anchor="_Toc519083961" w:history="1">
        <w:r w:rsidR="00875CA6" w:rsidRPr="00875CA6">
          <w:rPr>
            <w:rStyle w:val="ab"/>
            <w:rFonts w:ascii="宋体" w:eastAsia="宋体" w:hAnsi="宋体"/>
            <w:noProof/>
            <w:sz w:val="21"/>
            <w:szCs w:val="21"/>
          </w:rPr>
          <w:t xml:space="preserve">1 </w:t>
        </w:r>
        <w:r w:rsidR="00875CA6" w:rsidRPr="00875CA6">
          <w:rPr>
            <w:rStyle w:val="ab"/>
            <w:rFonts w:ascii="宋体" w:eastAsia="宋体" w:hAnsi="宋体" w:hint="eastAsia"/>
            <w:noProof/>
            <w:sz w:val="21"/>
            <w:szCs w:val="21"/>
          </w:rPr>
          <w:t>适用范围</w:t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tab/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begin"/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instrText xml:space="preserve"> PAGEREF _Toc519083961 \h </w:instrText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separate"/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t>1</w:t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end"/>
        </w:r>
      </w:hyperlink>
    </w:p>
    <w:p w:rsidR="00875CA6" w:rsidRPr="00875CA6" w:rsidRDefault="00C919FF">
      <w:pPr>
        <w:pStyle w:val="10"/>
        <w:tabs>
          <w:tab w:val="right" w:leader="dot" w:pos="9344"/>
        </w:tabs>
        <w:rPr>
          <w:rFonts w:ascii="宋体" w:eastAsia="宋体" w:hAnsi="宋体" w:cstheme="minorBidi"/>
          <w:b w:val="0"/>
          <w:bCs w:val="0"/>
          <w:caps w:val="0"/>
          <w:noProof/>
          <w:sz w:val="21"/>
          <w:szCs w:val="21"/>
        </w:rPr>
      </w:pPr>
      <w:hyperlink w:anchor="_Toc519083962" w:history="1">
        <w:r w:rsidR="00875CA6" w:rsidRPr="00875CA6">
          <w:rPr>
            <w:rStyle w:val="ab"/>
            <w:rFonts w:ascii="宋体" w:eastAsia="宋体" w:hAnsi="宋体"/>
            <w:noProof/>
            <w:sz w:val="21"/>
            <w:szCs w:val="21"/>
          </w:rPr>
          <w:t xml:space="preserve">2 </w:t>
        </w:r>
        <w:r w:rsidR="00875CA6" w:rsidRPr="00875CA6">
          <w:rPr>
            <w:rStyle w:val="ab"/>
            <w:rFonts w:ascii="宋体" w:eastAsia="宋体" w:hAnsi="宋体" w:hint="eastAsia"/>
            <w:noProof/>
            <w:sz w:val="21"/>
            <w:szCs w:val="21"/>
          </w:rPr>
          <w:t>规范性引用文件</w:t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tab/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begin"/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instrText xml:space="preserve"> PAGEREF _Toc519083962 \h </w:instrText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separate"/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t>1</w:t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end"/>
        </w:r>
      </w:hyperlink>
    </w:p>
    <w:p w:rsidR="00875CA6" w:rsidRPr="00875CA6" w:rsidRDefault="00C919FF">
      <w:pPr>
        <w:pStyle w:val="10"/>
        <w:tabs>
          <w:tab w:val="right" w:leader="dot" w:pos="9344"/>
        </w:tabs>
        <w:rPr>
          <w:rFonts w:ascii="宋体" w:eastAsia="宋体" w:hAnsi="宋体" w:cstheme="minorBidi"/>
          <w:b w:val="0"/>
          <w:bCs w:val="0"/>
          <w:caps w:val="0"/>
          <w:noProof/>
          <w:sz w:val="21"/>
          <w:szCs w:val="21"/>
        </w:rPr>
      </w:pPr>
      <w:hyperlink w:anchor="_Toc519083963" w:history="1">
        <w:r w:rsidR="00875CA6" w:rsidRPr="00875CA6">
          <w:rPr>
            <w:rStyle w:val="ab"/>
            <w:rFonts w:ascii="宋体" w:eastAsia="宋体" w:hAnsi="宋体"/>
            <w:noProof/>
            <w:sz w:val="21"/>
            <w:szCs w:val="21"/>
          </w:rPr>
          <w:t xml:space="preserve">3 </w:t>
        </w:r>
        <w:r w:rsidR="00875CA6" w:rsidRPr="00875CA6">
          <w:rPr>
            <w:rStyle w:val="ab"/>
            <w:rFonts w:ascii="宋体" w:eastAsia="宋体" w:hAnsi="宋体" w:hint="eastAsia"/>
            <w:noProof/>
            <w:sz w:val="21"/>
            <w:szCs w:val="21"/>
          </w:rPr>
          <w:t>术语和定义</w:t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tab/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begin"/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instrText xml:space="preserve"> PAGEREF _Toc519083963 \h </w:instrText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separate"/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t>1</w:t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end"/>
        </w:r>
      </w:hyperlink>
    </w:p>
    <w:p w:rsidR="00875CA6" w:rsidRPr="00875CA6" w:rsidRDefault="00C919FF">
      <w:pPr>
        <w:pStyle w:val="10"/>
        <w:tabs>
          <w:tab w:val="right" w:leader="dot" w:pos="9344"/>
        </w:tabs>
        <w:rPr>
          <w:rFonts w:ascii="宋体" w:eastAsia="宋体" w:hAnsi="宋体" w:cstheme="minorBidi"/>
          <w:b w:val="0"/>
          <w:bCs w:val="0"/>
          <w:caps w:val="0"/>
          <w:noProof/>
          <w:sz w:val="21"/>
          <w:szCs w:val="21"/>
        </w:rPr>
      </w:pPr>
      <w:hyperlink w:anchor="_Toc519083964" w:history="1">
        <w:r w:rsidR="00875CA6" w:rsidRPr="00875CA6">
          <w:rPr>
            <w:rStyle w:val="ab"/>
            <w:rFonts w:ascii="宋体" w:eastAsia="宋体" w:hAnsi="宋体"/>
            <w:noProof/>
            <w:sz w:val="21"/>
            <w:szCs w:val="21"/>
          </w:rPr>
          <w:t xml:space="preserve">4 </w:t>
        </w:r>
        <w:r w:rsidR="00875CA6" w:rsidRPr="00875CA6">
          <w:rPr>
            <w:rStyle w:val="ab"/>
            <w:rFonts w:ascii="宋体" w:eastAsia="宋体" w:hAnsi="宋体" w:hint="eastAsia"/>
            <w:noProof/>
            <w:sz w:val="21"/>
            <w:szCs w:val="21"/>
          </w:rPr>
          <w:t>农产品及其产地土壤重金属监测</w:t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tab/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begin"/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instrText xml:space="preserve"> PAGEREF _Toc519083964 \h </w:instrText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separate"/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t>1</w:t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end"/>
        </w:r>
      </w:hyperlink>
    </w:p>
    <w:p w:rsidR="00875CA6" w:rsidRPr="00875CA6" w:rsidRDefault="00C919FF">
      <w:pPr>
        <w:pStyle w:val="10"/>
        <w:tabs>
          <w:tab w:val="right" w:leader="dot" w:pos="9344"/>
        </w:tabs>
        <w:rPr>
          <w:rFonts w:ascii="宋体" w:eastAsia="宋体" w:hAnsi="宋体" w:cstheme="minorBidi"/>
          <w:b w:val="0"/>
          <w:bCs w:val="0"/>
          <w:caps w:val="0"/>
          <w:noProof/>
          <w:sz w:val="21"/>
          <w:szCs w:val="21"/>
        </w:rPr>
      </w:pPr>
      <w:hyperlink w:anchor="_Toc519083965" w:history="1">
        <w:r w:rsidR="00875CA6" w:rsidRPr="00875CA6">
          <w:rPr>
            <w:rStyle w:val="ab"/>
            <w:rFonts w:ascii="宋体" w:eastAsia="宋体" w:hAnsi="宋体"/>
            <w:noProof/>
            <w:sz w:val="21"/>
            <w:szCs w:val="21"/>
          </w:rPr>
          <w:t xml:space="preserve">5 </w:t>
        </w:r>
        <w:r w:rsidR="00875CA6" w:rsidRPr="00875CA6">
          <w:rPr>
            <w:rStyle w:val="ab"/>
            <w:rFonts w:ascii="宋体" w:eastAsia="宋体" w:hAnsi="宋体" w:hint="eastAsia"/>
            <w:noProof/>
            <w:sz w:val="21"/>
            <w:szCs w:val="21"/>
          </w:rPr>
          <w:t>农产品产地土壤重金属安全评价参比值</w:t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tab/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begin"/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instrText xml:space="preserve"> PAGEREF _Toc519083965 \h </w:instrText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separate"/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t>2</w:t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end"/>
        </w:r>
      </w:hyperlink>
    </w:p>
    <w:p w:rsidR="00875CA6" w:rsidRPr="00875CA6" w:rsidRDefault="00C919FF">
      <w:pPr>
        <w:pStyle w:val="10"/>
        <w:tabs>
          <w:tab w:val="right" w:leader="dot" w:pos="9344"/>
        </w:tabs>
        <w:rPr>
          <w:rFonts w:ascii="宋体" w:eastAsia="宋体" w:hAnsi="宋体" w:cstheme="minorBidi"/>
          <w:b w:val="0"/>
          <w:bCs w:val="0"/>
          <w:caps w:val="0"/>
          <w:noProof/>
          <w:sz w:val="21"/>
          <w:szCs w:val="21"/>
        </w:rPr>
      </w:pPr>
      <w:hyperlink w:anchor="_Toc519083966" w:history="1">
        <w:r w:rsidR="00875CA6" w:rsidRPr="00875CA6">
          <w:rPr>
            <w:rStyle w:val="ab"/>
            <w:rFonts w:ascii="宋体" w:eastAsia="宋体" w:hAnsi="宋体"/>
            <w:noProof/>
            <w:sz w:val="21"/>
            <w:szCs w:val="21"/>
          </w:rPr>
          <w:t xml:space="preserve">6 </w:t>
        </w:r>
        <w:r w:rsidR="00875CA6" w:rsidRPr="00875CA6">
          <w:rPr>
            <w:rStyle w:val="ab"/>
            <w:rFonts w:ascii="宋体" w:eastAsia="宋体" w:hAnsi="宋体" w:hint="eastAsia"/>
            <w:noProof/>
            <w:sz w:val="21"/>
            <w:szCs w:val="21"/>
          </w:rPr>
          <w:t>评价方法</w:t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tab/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begin"/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instrText xml:space="preserve"> PAGEREF _Toc519083966 \h </w:instrText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separate"/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t>2</w:t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end"/>
        </w:r>
      </w:hyperlink>
    </w:p>
    <w:p w:rsidR="00875CA6" w:rsidRPr="00875CA6" w:rsidRDefault="00C919FF">
      <w:pPr>
        <w:pStyle w:val="10"/>
        <w:tabs>
          <w:tab w:val="right" w:leader="dot" w:pos="9344"/>
        </w:tabs>
        <w:rPr>
          <w:rFonts w:ascii="宋体" w:eastAsia="宋体" w:hAnsi="宋体" w:cstheme="minorBidi"/>
          <w:b w:val="0"/>
          <w:bCs w:val="0"/>
          <w:caps w:val="0"/>
          <w:noProof/>
          <w:sz w:val="21"/>
          <w:szCs w:val="21"/>
        </w:rPr>
      </w:pPr>
      <w:hyperlink w:anchor="_Toc519083967" w:history="1">
        <w:r w:rsidR="00875CA6" w:rsidRPr="00875CA6">
          <w:rPr>
            <w:rStyle w:val="ab"/>
            <w:rFonts w:ascii="宋体" w:eastAsia="宋体" w:hAnsi="宋体"/>
            <w:noProof/>
            <w:sz w:val="21"/>
            <w:szCs w:val="21"/>
          </w:rPr>
          <w:t xml:space="preserve">7 </w:t>
        </w:r>
        <w:r w:rsidR="00875CA6" w:rsidRPr="00875CA6">
          <w:rPr>
            <w:rStyle w:val="ab"/>
            <w:rFonts w:ascii="宋体" w:eastAsia="宋体" w:hAnsi="宋体" w:hint="eastAsia"/>
            <w:noProof/>
            <w:sz w:val="21"/>
            <w:szCs w:val="21"/>
          </w:rPr>
          <w:t>农产品产地土壤重金属安全等级划分</w:t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tab/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begin"/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instrText xml:space="preserve"> PAGEREF _Toc519083967 \h </w:instrText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separate"/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t>3</w:t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end"/>
        </w:r>
      </w:hyperlink>
    </w:p>
    <w:p w:rsidR="00875CA6" w:rsidRDefault="00C919FF">
      <w:pPr>
        <w:pStyle w:val="10"/>
        <w:tabs>
          <w:tab w:val="right" w:leader="dot" w:pos="9344"/>
        </w:tabs>
        <w:rPr>
          <w:rFonts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519083968" w:history="1">
        <w:r w:rsidR="00875CA6" w:rsidRPr="00875CA6">
          <w:rPr>
            <w:rStyle w:val="ab"/>
            <w:rFonts w:ascii="宋体" w:eastAsia="宋体" w:hAnsi="宋体"/>
            <w:noProof/>
            <w:sz w:val="21"/>
            <w:szCs w:val="21"/>
          </w:rPr>
          <w:t xml:space="preserve">8 </w:t>
        </w:r>
        <w:r w:rsidR="00875CA6" w:rsidRPr="00875CA6">
          <w:rPr>
            <w:rStyle w:val="ab"/>
            <w:rFonts w:ascii="宋体" w:eastAsia="宋体" w:hAnsi="宋体" w:hint="eastAsia"/>
            <w:noProof/>
            <w:sz w:val="21"/>
            <w:szCs w:val="21"/>
          </w:rPr>
          <w:t>土壤安全等级特征及管理策略</w:t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tab/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begin"/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instrText xml:space="preserve"> PAGEREF _Toc519083968 \h </w:instrText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separate"/>
        </w:r>
        <w:r w:rsidR="00875CA6" w:rsidRPr="00875CA6">
          <w:rPr>
            <w:rFonts w:ascii="宋体" w:eastAsia="宋体" w:hAnsi="宋体"/>
            <w:noProof/>
            <w:webHidden/>
            <w:sz w:val="21"/>
            <w:szCs w:val="21"/>
          </w:rPr>
          <w:t>4</w:t>
        </w:r>
        <w:r w:rsidR="00EF547A" w:rsidRPr="00875CA6">
          <w:rPr>
            <w:rFonts w:ascii="宋体" w:eastAsia="宋体" w:hAnsi="宋体"/>
            <w:noProof/>
            <w:webHidden/>
            <w:sz w:val="21"/>
            <w:szCs w:val="21"/>
          </w:rPr>
          <w:fldChar w:fldCharType="end"/>
        </w:r>
      </w:hyperlink>
    </w:p>
    <w:p w:rsidR="00431304" w:rsidRDefault="00EF547A" w:rsidP="00AA51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end"/>
      </w:r>
    </w:p>
    <w:p w:rsidR="00431304" w:rsidRDefault="00431304" w:rsidP="00AA51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304" w:rsidRDefault="00431304" w:rsidP="00AA51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1304" w:rsidRDefault="00431304" w:rsidP="00AA51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661" w:rsidRDefault="00830661" w:rsidP="00AA51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  <w:sectPr w:rsidR="00830661" w:rsidSect="008378E3">
          <w:pgSz w:w="11906" w:h="16838"/>
          <w:pgMar w:top="1418" w:right="1134" w:bottom="1440" w:left="1418" w:header="851" w:footer="992" w:gutter="0"/>
          <w:pgNumType w:fmt="upperRoman" w:start="1"/>
          <w:cols w:space="425"/>
          <w:titlePg/>
          <w:docGrid w:type="linesAndChars" w:linePitch="312"/>
        </w:sectPr>
      </w:pPr>
    </w:p>
    <w:p w:rsidR="00431304" w:rsidRDefault="001F6204" w:rsidP="00AA51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bCs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-118745</wp:posOffset>
                </wp:positionV>
                <wp:extent cx="1532890" cy="387350"/>
                <wp:effectExtent l="0" t="0" r="127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ABE" w:rsidRDefault="00B94ABE" w:rsidP="00DE7A39">
                            <w:r w:rsidRPr="00EB7428">
                              <w:rPr>
                                <w:rFonts w:ascii="Times New Roman" w:eastAsia="仿宋_GB2312" w:hAnsi="Times New Roman"/>
                                <w:b/>
                                <w:sz w:val="28"/>
                                <w:szCs w:val="28"/>
                              </w:rPr>
                              <w:t xml:space="preserve">NY/T 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7428">
                              <w:rPr>
                                <w:rFonts w:ascii="Times New Roman" w:eastAsia="仿宋_GB2312" w:hAnsi="Times New Roman"/>
                                <w:b/>
                                <w:sz w:val="28"/>
                                <w:szCs w:val="28"/>
                              </w:rPr>
                              <w:t>XXX-201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b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327.7pt;margin-top:-9.35pt;width:120.7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WNsg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" filled="f" stroked="f">
                <v:textbox inset="0,0,0,0">
                  <w:txbxContent>
                    <w:p w:rsidR="00B94ABE" w:rsidRDefault="00B94ABE" w:rsidP="00DE7A39">
                      <w:r w:rsidRPr="00EB7428">
                        <w:rPr>
                          <w:rFonts w:ascii="Times New Roman" w:eastAsia="仿宋_GB2312" w:hAnsi="Times New Roman"/>
                          <w:b/>
                          <w:sz w:val="28"/>
                          <w:szCs w:val="28"/>
                        </w:rPr>
                        <w:t xml:space="preserve">NY/T </w:t>
                      </w:r>
                      <w:r>
                        <w:rPr>
                          <w:rFonts w:ascii="Times New Roman" w:eastAsia="仿宋_GB2312" w:hAnsi="Times New Roman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B7428">
                        <w:rPr>
                          <w:rFonts w:ascii="Times New Roman" w:eastAsia="仿宋_GB2312" w:hAnsi="Times New Roman"/>
                          <w:b/>
                          <w:sz w:val="28"/>
                          <w:szCs w:val="28"/>
                        </w:rPr>
                        <w:t>XXX-201</w:t>
                      </w:r>
                      <w:r>
                        <w:rPr>
                          <w:rFonts w:ascii="Times New Roman" w:eastAsia="仿宋_GB2312" w:hAnsi="Times New Roman" w:hint="eastAsia"/>
                          <w:b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AA518A" w:rsidRPr="00875CA6" w:rsidRDefault="00AA518A" w:rsidP="00875CA6">
      <w:pPr>
        <w:pStyle w:val="1"/>
        <w:jc w:val="center"/>
        <w:rPr>
          <w:sz w:val="28"/>
          <w:szCs w:val="28"/>
        </w:rPr>
      </w:pPr>
      <w:bookmarkStart w:id="1" w:name="_Toc519083960"/>
      <w:r w:rsidRPr="00875CA6">
        <w:rPr>
          <w:rFonts w:hint="eastAsia"/>
          <w:sz w:val="28"/>
          <w:szCs w:val="28"/>
        </w:rPr>
        <w:t>前</w:t>
      </w:r>
      <w:r w:rsidR="009B3BB8" w:rsidRPr="00875CA6">
        <w:rPr>
          <w:rFonts w:hint="eastAsia"/>
          <w:sz w:val="28"/>
          <w:szCs w:val="28"/>
        </w:rPr>
        <w:t xml:space="preserve">    </w:t>
      </w:r>
      <w:r w:rsidRPr="00875CA6">
        <w:rPr>
          <w:rFonts w:hint="eastAsia"/>
          <w:sz w:val="28"/>
          <w:szCs w:val="28"/>
        </w:rPr>
        <w:t>言</w:t>
      </w:r>
      <w:bookmarkEnd w:id="1"/>
    </w:p>
    <w:p w:rsidR="00AA518A" w:rsidRPr="00875CA6" w:rsidRDefault="00AA518A" w:rsidP="00875CA6">
      <w:pPr>
        <w:spacing w:line="276" w:lineRule="auto"/>
        <w:ind w:firstLineChars="200" w:firstLine="420"/>
        <w:rPr>
          <w:rFonts w:ascii="Times New Roman" w:hAnsi="宋体"/>
        </w:rPr>
      </w:pPr>
      <w:r w:rsidRPr="00875CA6">
        <w:rPr>
          <w:rFonts w:ascii="Times New Roman" w:hAnsi="宋体" w:hint="eastAsia"/>
        </w:rPr>
        <w:t>为贯彻</w:t>
      </w:r>
      <w:r w:rsidR="00C058C3" w:rsidRPr="00875CA6">
        <w:rPr>
          <w:rFonts w:ascii="Times New Roman" w:hAnsi="宋体" w:hint="eastAsia"/>
        </w:rPr>
        <w:t>《农产品产地安全管理办法》、《中华人民共和国</w:t>
      </w:r>
      <w:r w:rsidR="00C058C3" w:rsidRPr="00875CA6">
        <w:rPr>
          <w:rFonts w:ascii="Times New Roman" w:hAnsi="宋体"/>
        </w:rPr>
        <w:t>农产品质量安全法</w:t>
      </w:r>
      <w:r w:rsidR="00C058C3" w:rsidRPr="00875CA6">
        <w:rPr>
          <w:rFonts w:ascii="Times New Roman" w:hAnsi="宋体" w:hint="eastAsia"/>
        </w:rPr>
        <w:t>》</w:t>
      </w:r>
      <w:r w:rsidRPr="00875CA6">
        <w:rPr>
          <w:rFonts w:ascii="Times New Roman" w:hAnsi="宋体" w:hint="eastAsia"/>
        </w:rPr>
        <w:t>和</w:t>
      </w:r>
      <w:r w:rsidR="00C058C3" w:rsidRPr="00875CA6">
        <w:rPr>
          <w:rFonts w:ascii="Times New Roman" w:hAnsi="宋体" w:hint="eastAsia"/>
        </w:rPr>
        <w:t>《土壤污染防治行动计划》</w:t>
      </w:r>
      <w:r w:rsidRPr="00875CA6">
        <w:rPr>
          <w:rFonts w:ascii="Times New Roman" w:hAnsi="宋体" w:hint="eastAsia"/>
        </w:rPr>
        <w:t>，防治农产品产地土壤重金属污染，保障食用农产品质量安全，维护人体健康，制定本标准。</w:t>
      </w:r>
    </w:p>
    <w:p w:rsidR="00AA518A" w:rsidRPr="00875CA6" w:rsidRDefault="00AA518A" w:rsidP="00875CA6">
      <w:pPr>
        <w:spacing w:line="276" w:lineRule="auto"/>
        <w:ind w:firstLineChars="200" w:firstLine="420"/>
        <w:rPr>
          <w:rFonts w:hAnsi="宋体"/>
        </w:rPr>
      </w:pPr>
      <w:r w:rsidRPr="00875CA6">
        <w:rPr>
          <w:rFonts w:ascii="Times New Roman" w:hAnsi="宋体" w:hint="eastAsia"/>
        </w:rPr>
        <w:t>本标准由</w:t>
      </w:r>
      <w:r w:rsidRPr="00875CA6">
        <w:rPr>
          <w:rFonts w:hAnsi="宋体" w:hint="eastAsia"/>
        </w:rPr>
        <w:t>农业</w:t>
      </w:r>
      <w:r w:rsidR="00482349" w:rsidRPr="00875CA6">
        <w:rPr>
          <w:rFonts w:ascii="Times New Roman" w:hAnsi="宋体" w:hint="eastAsia"/>
        </w:rPr>
        <w:t>农村</w:t>
      </w:r>
      <w:r w:rsidRPr="00875CA6">
        <w:rPr>
          <w:rFonts w:hAnsi="宋体" w:hint="eastAsia"/>
        </w:rPr>
        <w:t>部科技教育司提出。</w:t>
      </w:r>
    </w:p>
    <w:p w:rsidR="00AA518A" w:rsidRPr="00875CA6" w:rsidRDefault="00AA518A" w:rsidP="00875CA6">
      <w:pPr>
        <w:spacing w:line="276" w:lineRule="auto"/>
        <w:ind w:firstLineChars="200" w:firstLine="420"/>
        <w:rPr>
          <w:rFonts w:hAnsi="宋体"/>
        </w:rPr>
      </w:pPr>
      <w:r w:rsidRPr="00875CA6">
        <w:rPr>
          <w:rFonts w:hAnsi="宋体" w:hint="eastAsia"/>
        </w:rPr>
        <w:t>本标准起草单位：</w:t>
      </w:r>
      <w:r w:rsidR="00EC4AC6" w:rsidRPr="00875CA6">
        <w:rPr>
          <w:rFonts w:ascii="Times New Roman" w:hAnsi="宋体" w:hint="eastAsia"/>
        </w:rPr>
        <w:t>农业部环境保护科研监测所</w:t>
      </w:r>
      <w:r w:rsidR="00FE795D">
        <w:rPr>
          <w:rFonts w:ascii="Times New Roman" w:hAnsi="宋体" w:hint="eastAsia"/>
        </w:rPr>
        <w:t>、农业部环境监测总站</w:t>
      </w:r>
      <w:r w:rsidRPr="00875CA6">
        <w:rPr>
          <w:rFonts w:hAnsi="宋体" w:hint="eastAsia"/>
        </w:rPr>
        <w:t>。</w:t>
      </w:r>
    </w:p>
    <w:p w:rsidR="00AA518A" w:rsidRPr="009B0686" w:rsidRDefault="00AA518A" w:rsidP="00875CA6">
      <w:pPr>
        <w:spacing w:line="276" w:lineRule="auto"/>
        <w:ind w:firstLineChars="200" w:firstLine="420"/>
        <w:rPr>
          <w:rFonts w:hAnsi="宋体"/>
          <w:sz w:val="24"/>
          <w:szCs w:val="24"/>
        </w:rPr>
      </w:pPr>
      <w:r w:rsidRPr="00875CA6">
        <w:rPr>
          <w:rFonts w:hAnsi="宋体" w:hint="eastAsia"/>
        </w:rPr>
        <w:t>本标准主要起草人：李玉浸、安毅、秦莉、霍莉莉、林大松、王伟。</w:t>
      </w:r>
    </w:p>
    <w:p w:rsidR="00AA518A" w:rsidRDefault="00AA518A" w:rsidP="00C7437D">
      <w:pPr>
        <w:tabs>
          <w:tab w:val="left" w:pos="420"/>
        </w:tabs>
        <w:spacing w:line="360" w:lineRule="auto"/>
        <w:jc w:val="center"/>
        <w:rPr>
          <w:rFonts w:eastAsia="仿宋_GB2312"/>
          <w:sz w:val="30"/>
          <w:szCs w:val="30"/>
        </w:rPr>
      </w:pPr>
    </w:p>
    <w:p w:rsidR="00C7437D" w:rsidRDefault="00C7437D" w:rsidP="00C743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B3BB8" w:rsidRPr="008A0F89" w:rsidRDefault="009B3BB8" w:rsidP="00C743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B3BB8" w:rsidRDefault="009B3BB8" w:rsidP="00C743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B3BB8" w:rsidRDefault="009B3BB8" w:rsidP="00C743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B3BB8" w:rsidRDefault="009B3BB8" w:rsidP="00C743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B3BB8" w:rsidRDefault="009B3BB8" w:rsidP="00C743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B3BB8" w:rsidRDefault="009B3BB8" w:rsidP="00C743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B3BB8" w:rsidRDefault="009B3BB8" w:rsidP="00C743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B3BB8" w:rsidRDefault="009B3BB8" w:rsidP="00C743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B3BB8" w:rsidRDefault="009B3BB8" w:rsidP="00C743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B3BB8" w:rsidRDefault="009B3BB8" w:rsidP="00C743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B3BB8" w:rsidRDefault="009B3BB8" w:rsidP="00C743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B3BB8" w:rsidRDefault="009B3BB8" w:rsidP="00C743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B3BB8" w:rsidRDefault="009B3BB8" w:rsidP="00C743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B3BB8" w:rsidRDefault="009B3BB8" w:rsidP="00C743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B3BB8" w:rsidRDefault="009B3BB8" w:rsidP="00C743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23458" w:rsidRDefault="00023458" w:rsidP="00C743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B3BB8" w:rsidRDefault="009B3BB8" w:rsidP="00C743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B3BB8" w:rsidRDefault="009B3BB8" w:rsidP="00857D7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D0AD5" w:rsidRDefault="008D0AD5" w:rsidP="00857D78">
      <w:pPr>
        <w:spacing w:line="360" w:lineRule="auto"/>
        <w:rPr>
          <w:rFonts w:ascii="Times New Roman" w:hAnsi="Times New Roman"/>
          <w:sz w:val="24"/>
          <w:szCs w:val="24"/>
        </w:rPr>
        <w:sectPr w:rsidR="008D0AD5" w:rsidSect="00B94ABE">
          <w:footerReference w:type="first" r:id="rId15"/>
          <w:pgSz w:w="11906" w:h="16838"/>
          <w:pgMar w:top="1440" w:right="1134" w:bottom="1440" w:left="1418" w:header="851" w:footer="992" w:gutter="0"/>
          <w:pgNumType w:fmt="upperRoman" w:start="1"/>
          <w:cols w:space="425"/>
          <w:titlePg/>
          <w:docGrid w:type="linesAndChars" w:linePitch="312"/>
        </w:sectPr>
      </w:pPr>
    </w:p>
    <w:p w:rsidR="009B3BB8" w:rsidRPr="00AB2427" w:rsidRDefault="009B3BB8" w:rsidP="009B3BB8">
      <w:pPr>
        <w:tabs>
          <w:tab w:val="left" w:pos="420"/>
        </w:tabs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F65114">
        <w:rPr>
          <w:rFonts w:ascii="宋体" w:hAnsi="宋体"/>
          <w:b/>
          <w:sz w:val="30"/>
          <w:szCs w:val="30"/>
        </w:rPr>
        <w:lastRenderedPageBreak/>
        <w:t>农产品产地土壤重金属安全分级评价技术</w:t>
      </w:r>
      <w:r w:rsidR="00792D3A" w:rsidRPr="00AB2427">
        <w:rPr>
          <w:rFonts w:ascii="宋体" w:hAnsi="宋体" w:hint="eastAsia"/>
          <w:b/>
          <w:sz w:val="30"/>
          <w:szCs w:val="30"/>
        </w:rPr>
        <w:t>指南</w:t>
      </w:r>
    </w:p>
    <w:p w:rsidR="009B3BB8" w:rsidRDefault="009B3BB8" w:rsidP="009B3BB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F196D" w:rsidRPr="00DB2AF1" w:rsidRDefault="006B6089" w:rsidP="00DB2AF1">
      <w:pPr>
        <w:pStyle w:val="1"/>
        <w:spacing w:before="240" w:after="240" w:line="240" w:lineRule="auto"/>
        <w:rPr>
          <w:sz w:val="21"/>
          <w:szCs w:val="21"/>
        </w:rPr>
      </w:pPr>
      <w:bookmarkStart w:id="2" w:name="_Toc519083961"/>
      <w:bookmarkStart w:id="3" w:name="_Toc405878552"/>
      <w:r w:rsidRPr="00DB2AF1">
        <w:rPr>
          <w:rFonts w:hint="eastAsia"/>
          <w:sz w:val="21"/>
          <w:szCs w:val="21"/>
        </w:rPr>
        <w:t xml:space="preserve">1 </w:t>
      </w:r>
      <w:r w:rsidR="00720C3B" w:rsidRPr="00DB2AF1">
        <w:rPr>
          <w:rFonts w:hint="eastAsia"/>
          <w:sz w:val="21"/>
          <w:szCs w:val="21"/>
        </w:rPr>
        <w:t>适用</w:t>
      </w:r>
      <w:r w:rsidR="003F196D" w:rsidRPr="00DB2AF1">
        <w:rPr>
          <w:rFonts w:hint="eastAsia"/>
          <w:sz w:val="21"/>
          <w:szCs w:val="21"/>
        </w:rPr>
        <w:t>范围</w:t>
      </w:r>
      <w:bookmarkEnd w:id="2"/>
    </w:p>
    <w:p w:rsidR="005003D7" w:rsidRPr="00155523" w:rsidRDefault="00C7437D" w:rsidP="00155523">
      <w:pPr>
        <w:ind w:firstLineChars="200" w:firstLine="420"/>
        <w:rPr>
          <w:rFonts w:ascii="Times New Roman" w:hAnsi="宋体"/>
        </w:rPr>
      </w:pPr>
      <w:bookmarkStart w:id="4" w:name="OLE_LINK1"/>
      <w:bookmarkEnd w:id="3"/>
      <w:r w:rsidRPr="00155523">
        <w:rPr>
          <w:rFonts w:ascii="Times New Roman" w:hAnsi="宋体" w:hint="eastAsia"/>
        </w:rPr>
        <w:t>本</w:t>
      </w:r>
      <w:r w:rsidR="00720C3B" w:rsidRPr="00155523">
        <w:rPr>
          <w:rFonts w:ascii="Times New Roman" w:hAnsi="宋体" w:hint="eastAsia"/>
        </w:rPr>
        <w:t>标准</w:t>
      </w:r>
      <w:r w:rsidR="00AA0C67" w:rsidRPr="00155523">
        <w:rPr>
          <w:rFonts w:ascii="Times New Roman" w:hAnsi="宋体" w:hint="eastAsia"/>
        </w:rPr>
        <w:t>规定了农产品产地土壤重金属安全评价的参比值、评价方法、</w:t>
      </w:r>
      <w:r w:rsidR="005003D7" w:rsidRPr="00155523">
        <w:rPr>
          <w:rFonts w:ascii="Times New Roman" w:hAnsi="宋体" w:hint="eastAsia"/>
        </w:rPr>
        <w:t>农产品产地土壤重金属安全划分等级及其特征和相应地管理策略。</w:t>
      </w:r>
    </w:p>
    <w:p w:rsidR="009D3BA1" w:rsidRPr="00155523" w:rsidRDefault="005003D7" w:rsidP="00155523">
      <w:pPr>
        <w:ind w:firstLineChars="200" w:firstLine="420"/>
        <w:rPr>
          <w:rFonts w:ascii="Times New Roman" w:hAnsi="宋体"/>
        </w:rPr>
      </w:pPr>
      <w:r w:rsidRPr="00155523">
        <w:rPr>
          <w:rFonts w:ascii="Times New Roman" w:hAnsi="宋体" w:hint="eastAsia"/>
        </w:rPr>
        <w:t>本标准</w:t>
      </w:r>
      <w:r w:rsidR="00C7437D" w:rsidRPr="00155523">
        <w:rPr>
          <w:rFonts w:ascii="Times New Roman" w:hAnsi="宋体" w:hint="eastAsia"/>
        </w:rPr>
        <w:t>适用于</w:t>
      </w:r>
      <w:bookmarkStart w:id="5" w:name="_Toc405878556"/>
      <w:r w:rsidR="0033110D" w:rsidRPr="00155523">
        <w:rPr>
          <w:rFonts w:ascii="Times New Roman" w:hAnsi="宋体" w:hint="eastAsia"/>
        </w:rPr>
        <w:t>种植业</w:t>
      </w:r>
      <w:r w:rsidR="00FE6BA0" w:rsidRPr="00155523">
        <w:rPr>
          <w:rFonts w:ascii="Times New Roman" w:hAnsi="宋体" w:hint="eastAsia"/>
        </w:rPr>
        <w:t>食用</w:t>
      </w:r>
      <w:r w:rsidR="00D5751F" w:rsidRPr="00155523">
        <w:rPr>
          <w:rFonts w:ascii="Times New Roman" w:hAnsi="宋体" w:hint="eastAsia"/>
        </w:rPr>
        <w:t>农产品产地土壤重金属</w:t>
      </w:r>
      <w:r w:rsidR="00846596" w:rsidRPr="00155523">
        <w:rPr>
          <w:rFonts w:ascii="Times New Roman" w:hAnsi="宋体" w:hint="eastAsia"/>
        </w:rPr>
        <w:t>安全分级</w:t>
      </w:r>
      <w:r w:rsidR="00D5751F" w:rsidRPr="00155523">
        <w:rPr>
          <w:rFonts w:ascii="Times New Roman" w:hAnsi="宋体" w:hint="eastAsia"/>
        </w:rPr>
        <w:t>评价。</w:t>
      </w:r>
    </w:p>
    <w:p w:rsidR="003F196D" w:rsidRPr="00DB2AF1" w:rsidRDefault="006B6089" w:rsidP="00DB2AF1">
      <w:pPr>
        <w:pStyle w:val="1"/>
        <w:spacing w:before="240" w:after="240" w:line="240" w:lineRule="auto"/>
        <w:rPr>
          <w:sz w:val="21"/>
          <w:szCs w:val="21"/>
        </w:rPr>
      </w:pPr>
      <w:bookmarkStart w:id="6" w:name="_Toc519083962"/>
      <w:bookmarkEnd w:id="4"/>
      <w:r w:rsidRPr="00DB2AF1">
        <w:rPr>
          <w:rFonts w:hint="eastAsia"/>
          <w:sz w:val="21"/>
          <w:szCs w:val="21"/>
        </w:rPr>
        <w:t xml:space="preserve">2 </w:t>
      </w:r>
      <w:r w:rsidR="004607CA" w:rsidRPr="00DB2AF1">
        <w:rPr>
          <w:rFonts w:hint="eastAsia"/>
          <w:sz w:val="21"/>
          <w:szCs w:val="21"/>
        </w:rPr>
        <w:t>规范性引用文件</w:t>
      </w:r>
      <w:bookmarkEnd w:id="6"/>
    </w:p>
    <w:p w:rsidR="000E54AB" w:rsidRPr="00155523" w:rsidRDefault="00C6677F" w:rsidP="00155523">
      <w:pPr>
        <w:ind w:firstLineChars="200" w:firstLine="420"/>
        <w:rPr>
          <w:rFonts w:ascii="Times New Roman" w:hAnsi="宋体"/>
        </w:rPr>
      </w:pPr>
      <w:r w:rsidRPr="00155523">
        <w:rPr>
          <w:rFonts w:ascii="Times New Roman" w:hAnsi="宋体" w:hint="eastAsia"/>
        </w:rPr>
        <w:t>本</w:t>
      </w:r>
      <w:r w:rsidR="0094650A" w:rsidRPr="00155523">
        <w:rPr>
          <w:rFonts w:ascii="Times New Roman" w:hAnsi="宋体" w:hint="eastAsia"/>
        </w:rPr>
        <w:t>标准</w:t>
      </w:r>
      <w:r w:rsidRPr="00155523">
        <w:rPr>
          <w:rFonts w:ascii="Times New Roman" w:hAnsi="宋体" w:hint="eastAsia"/>
        </w:rPr>
        <w:t>内容引用了下列文件或其中的条款。凡是不注日期的引用</w:t>
      </w:r>
      <w:r w:rsidR="00AA28B8" w:rsidRPr="00155523">
        <w:rPr>
          <w:rFonts w:ascii="Times New Roman" w:hAnsi="宋体" w:hint="eastAsia"/>
        </w:rPr>
        <w:t>文件</w:t>
      </w:r>
      <w:r w:rsidRPr="00155523">
        <w:rPr>
          <w:rFonts w:ascii="Times New Roman" w:hAnsi="宋体" w:hint="eastAsia"/>
        </w:rPr>
        <w:t>，其最新版本适用于</w:t>
      </w:r>
      <w:r w:rsidR="00AA28B8" w:rsidRPr="00155523">
        <w:rPr>
          <w:rFonts w:ascii="Times New Roman" w:hAnsi="宋体" w:hint="eastAsia"/>
        </w:rPr>
        <w:t>本标准</w:t>
      </w:r>
      <w:r w:rsidR="0094650A" w:rsidRPr="00155523">
        <w:rPr>
          <w:rFonts w:ascii="Times New Roman" w:hAnsi="宋体" w:hint="eastAsia"/>
        </w:rPr>
        <w:t>。</w:t>
      </w:r>
    </w:p>
    <w:p w:rsidR="00AA28B8" w:rsidRPr="00155523" w:rsidRDefault="00AA28B8" w:rsidP="00155523">
      <w:pPr>
        <w:ind w:firstLineChars="200" w:firstLine="420"/>
        <w:rPr>
          <w:rFonts w:ascii="Times New Roman" w:hAnsi="宋体"/>
        </w:rPr>
      </w:pPr>
      <w:r w:rsidRPr="00155523">
        <w:rPr>
          <w:rFonts w:ascii="Times New Roman" w:hAnsi="宋体" w:hint="eastAsia"/>
        </w:rPr>
        <w:t xml:space="preserve">GB 2762  </w:t>
      </w:r>
      <w:r w:rsidRPr="00155523">
        <w:rPr>
          <w:rFonts w:ascii="Times New Roman" w:hAnsi="宋体" w:hint="eastAsia"/>
        </w:rPr>
        <w:t>食品安全国家标准</w:t>
      </w:r>
      <w:r w:rsidRPr="00155523">
        <w:rPr>
          <w:rFonts w:ascii="Times New Roman" w:hAnsi="宋体" w:hint="eastAsia"/>
        </w:rPr>
        <w:t xml:space="preserve"> </w:t>
      </w:r>
      <w:r w:rsidRPr="00155523">
        <w:rPr>
          <w:rFonts w:ascii="Times New Roman" w:hAnsi="宋体" w:hint="eastAsia"/>
        </w:rPr>
        <w:t>食品中污染物限量</w:t>
      </w:r>
    </w:p>
    <w:p w:rsidR="008643ED" w:rsidRPr="00155523" w:rsidRDefault="008643ED" w:rsidP="00155523">
      <w:pPr>
        <w:ind w:firstLineChars="200" w:firstLine="420"/>
        <w:rPr>
          <w:rFonts w:ascii="Times New Roman" w:hAnsi="宋体"/>
        </w:rPr>
      </w:pPr>
      <w:r w:rsidRPr="00155523">
        <w:rPr>
          <w:rFonts w:ascii="Times New Roman" w:hAnsi="宋体" w:hint="eastAsia"/>
        </w:rPr>
        <w:t xml:space="preserve">GB 15618  </w:t>
      </w:r>
      <w:r w:rsidRPr="00155523">
        <w:rPr>
          <w:rFonts w:ascii="Times New Roman" w:hAnsi="宋体" w:hint="eastAsia"/>
        </w:rPr>
        <w:t>土壤环境质量</w:t>
      </w:r>
      <w:r w:rsidRPr="00155523">
        <w:rPr>
          <w:rFonts w:ascii="Times New Roman" w:hAnsi="宋体" w:hint="eastAsia"/>
        </w:rPr>
        <w:t xml:space="preserve"> </w:t>
      </w:r>
      <w:r w:rsidRPr="00155523">
        <w:rPr>
          <w:rFonts w:ascii="Times New Roman" w:hAnsi="宋体" w:hint="eastAsia"/>
        </w:rPr>
        <w:t>农用地土壤污染风险管控标准</w:t>
      </w:r>
      <w:r w:rsidR="00877024" w:rsidRPr="00155523">
        <w:rPr>
          <w:rFonts w:ascii="Times New Roman" w:hAnsi="宋体" w:hint="eastAsia"/>
        </w:rPr>
        <w:t>（试行）</w:t>
      </w:r>
    </w:p>
    <w:p w:rsidR="00AA28B8" w:rsidRPr="00155523" w:rsidRDefault="00AA28B8" w:rsidP="00155523">
      <w:pPr>
        <w:ind w:firstLineChars="200" w:firstLine="420"/>
        <w:rPr>
          <w:rFonts w:ascii="Times New Roman" w:hAnsi="宋体"/>
        </w:rPr>
      </w:pPr>
      <w:r w:rsidRPr="00155523">
        <w:rPr>
          <w:rFonts w:ascii="Times New Roman" w:hAnsi="宋体" w:hint="eastAsia"/>
        </w:rPr>
        <w:t xml:space="preserve">NY/T 391  </w:t>
      </w:r>
      <w:r w:rsidRPr="00155523">
        <w:rPr>
          <w:rFonts w:ascii="Times New Roman" w:hAnsi="宋体" w:hint="eastAsia"/>
        </w:rPr>
        <w:t>绿色食品</w:t>
      </w:r>
      <w:r w:rsidRPr="00155523">
        <w:rPr>
          <w:rFonts w:ascii="Times New Roman" w:hAnsi="宋体" w:hint="eastAsia"/>
        </w:rPr>
        <w:t xml:space="preserve"> </w:t>
      </w:r>
      <w:r w:rsidRPr="00155523">
        <w:rPr>
          <w:rFonts w:ascii="Times New Roman" w:hAnsi="宋体" w:hint="eastAsia"/>
        </w:rPr>
        <w:t>产地环境质量</w:t>
      </w:r>
    </w:p>
    <w:p w:rsidR="00ED4B6C" w:rsidRPr="00155523" w:rsidRDefault="00ED4B6C" w:rsidP="00155523">
      <w:pPr>
        <w:ind w:firstLineChars="200" w:firstLine="420"/>
        <w:rPr>
          <w:rFonts w:ascii="Times New Roman" w:hAnsi="宋体"/>
        </w:rPr>
      </w:pPr>
      <w:r w:rsidRPr="00155523">
        <w:rPr>
          <w:rFonts w:ascii="Times New Roman" w:hAnsi="宋体" w:hint="eastAsia"/>
        </w:rPr>
        <w:t xml:space="preserve">NY/T 395  </w:t>
      </w:r>
      <w:r w:rsidRPr="00155523">
        <w:rPr>
          <w:rFonts w:ascii="Times New Roman" w:hAnsi="宋体" w:hint="eastAsia"/>
        </w:rPr>
        <w:t>农田土壤环境质量监测技术规范</w:t>
      </w:r>
    </w:p>
    <w:p w:rsidR="00ED4B6C" w:rsidRPr="00155523" w:rsidRDefault="00ED4B6C" w:rsidP="00155523">
      <w:pPr>
        <w:ind w:firstLineChars="200" w:firstLine="420"/>
        <w:rPr>
          <w:rFonts w:ascii="Times New Roman" w:hAnsi="宋体"/>
        </w:rPr>
      </w:pPr>
      <w:r w:rsidRPr="00155523">
        <w:rPr>
          <w:rFonts w:ascii="Times New Roman" w:hAnsi="宋体" w:hint="eastAsia"/>
        </w:rPr>
        <w:t xml:space="preserve">NY/T 398  </w:t>
      </w:r>
      <w:r w:rsidRPr="00155523">
        <w:rPr>
          <w:rFonts w:ascii="Times New Roman" w:hAnsi="宋体" w:hint="eastAsia"/>
        </w:rPr>
        <w:t>农、畜、水产品污染监测技术规范</w:t>
      </w:r>
    </w:p>
    <w:p w:rsidR="00ED4B6C" w:rsidRPr="00155523" w:rsidRDefault="00ED4B6C" w:rsidP="00155523">
      <w:pPr>
        <w:ind w:firstLineChars="200" w:firstLine="420"/>
        <w:rPr>
          <w:rFonts w:ascii="Times New Roman" w:hAnsi="宋体"/>
        </w:rPr>
      </w:pPr>
      <w:r w:rsidRPr="00155523">
        <w:rPr>
          <w:rFonts w:ascii="Times New Roman" w:hAnsi="宋体" w:hint="eastAsia"/>
        </w:rPr>
        <w:t xml:space="preserve">NY/T 2149  </w:t>
      </w:r>
      <w:r w:rsidRPr="00155523">
        <w:rPr>
          <w:rFonts w:ascii="Times New Roman" w:hAnsi="宋体" w:hint="eastAsia"/>
        </w:rPr>
        <w:t>农产品产地安全质量适宜性评价技术规范</w:t>
      </w:r>
    </w:p>
    <w:p w:rsidR="00792D3A" w:rsidRPr="00155523" w:rsidRDefault="000074D9" w:rsidP="00155523">
      <w:pPr>
        <w:ind w:firstLineChars="200" w:firstLine="420"/>
        <w:rPr>
          <w:rFonts w:ascii="Times New Roman" w:hAnsi="宋体"/>
        </w:rPr>
      </w:pPr>
      <w:r w:rsidRPr="00155523">
        <w:rPr>
          <w:rFonts w:ascii="Times New Roman" w:hAnsi="宋体" w:hint="eastAsia"/>
        </w:rPr>
        <w:t xml:space="preserve">HJ/T 332  </w:t>
      </w:r>
      <w:r w:rsidRPr="00155523">
        <w:rPr>
          <w:rFonts w:ascii="Times New Roman" w:hAnsi="宋体" w:hint="eastAsia"/>
        </w:rPr>
        <w:t>食用农产品产地环境质量评价标准</w:t>
      </w:r>
    </w:p>
    <w:p w:rsidR="00BF435A" w:rsidRPr="00DB2AF1" w:rsidRDefault="006B6089" w:rsidP="00DB2AF1">
      <w:pPr>
        <w:pStyle w:val="1"/>
        <w:spacing w:before="240" w:after="240" w:line="240" w:lineRule="auto"/>
        <w:rPr>
          <w:rFonts w:ascii="Times New Roman"/>
          <w:sz w:val="21"/>
          <w:szCs w:val="21"/>
        </w:rPr>
      </w:pPr>
      <w:bookmarkStart w:id="7" w:name="_Toc519083963"/>
      <w:r w:rsidRPr="00DB2AF1">
        <w:rPr>
          <w:rFonts w:hint="eastAsia"/>
          <w:sz w:val="21"/>
          <w:szCs w:val="21"/>
        </w:rPr>
        <w:t xml:space="preserve">3 </w:t>
      </w:r>
      <w:r w:rsidR="00BF435A" w:rsidRPr="00DB2AF1">
        <w:rPr>
          <w:rFonts w:hint="eastAsia"/>
          <w:sz w:val="21"/>
          <w:szCs w:val="21"/>
        </w:rPr>
        <w:t>术语</w:t>
      </w:r>
      <w:r w:rsidR="00715289" w:rsidRPr="00DB2AF1">
        <w:rPr>
          <w:rFonts w:hint="eastAsia"/>
          <w:sz w:val="21"/>
          <w:szCs w:val="21"/>
        </w:rPr>
        <w:t>和</w:t>
      </w:r>
      <w:r w:rsidR="00BF435A" w:rsidRPr="00DB2AF1">
        <w:rPr>
          <w:rFonts w:hint="eastAsia"/>
          <w:sz w:val="21"/>
          <w:szCs w:val="21"/>
        </w:rPr>
        <w:t>定义</w:t>
      </w:r>
      <w:bookmarkEnd w:id="7"/>
    </w:p>
    <w:p w:rsidR="00BF435A" w:rsidRPr="00155523" w:rsidRDefault="00BF435A" w:rsidP="00155523">
      <w:pPr>
        <w:ind w:firstLineChars="200" w:firstLine="420"/>
        <w:rPr>
          <w:rFonts w:ascii="Times New Roman" w:hAnsi="宋体"/>
        </w:rPr>
      </w:pPr>
      <w:r w:rsidRPr="00155523">
        <w:rPr>
          <w:rFonts w:ascii="Times New Roman" w:hAnsi="宋体" w:hint="eastAsia"/>
        </w:rPr>
        <w:t>下列术语</w:t>
      </w:r>
      <w:r w:rsidR="00715289" w:rsidRPr="00155523">
        <w:rPr>
          <w:rFonts w:ascii="Times New Roman" w:hAnsi="宋体" w:hint="eastAsia"/>
        </w:rPr>
        <w:t>和</w:t>
      </w:r>
      <w:r w:rsidRPr="00155523">
        <w:rPr>
          <w:rFonts w:ascii="Times New Roman" w:hAnsi="宋体" w:hint="eastAsia"/>
        </w:rPr>
        <w:t>定义适用于本</w:t>
      </w:r>
      <w:r w:rsidR="00977B44" w:rsidRPr="00155523">
        <w:rPr>
          <w:rFonts w:ascii="Times New Roman" w:hAnsi="宋体" w:hint="eastAsia"/>
        </w:rPr>
        <w:t>标准</w:t>
      </w:r>
      <w:r w:rsidR="00715289" w:rsidRPr="00155523">
        <w:rPr>
          <w:rFonts w:ascii="Times New Roman" w:hAnsi="宋体" w:hint="eastAsia"/>
        </w:rPr>
        <w:t>。</w:t>
      </w:r>
    </w:p>
    <w:p w:rsidR="00582669" w:rsidRPr="00155523" w:rsidRDefault="005A12E8" w:rsidP="00155523">
      <w:pPr>
        <w:rPr>
          <w:rFonts w:ascii="Times New Roman" w:hAnsi="宋体"/>
          <w:b/>
        </w:rPr>
      </w:pPr>
      <w:r w:rsidRPr="00155523">
        <w:rPr>
          <w:rFonts w:ascii="Times New Roman" w:hAnsi="宋体" w:hint="eastAsia"/>
          <w:b/>
        </w:rPr>
        <w:t xml:space="preserve">3.1 </w:t>
      </w:r>
    </w:p>
    <w:p w:rsidR="00BF435A" w:rsidRPr="00CC49D8" w:rsidRDefault="00715289" w:rsidP="00155523">
      <w:pPr>
        <w:ind w:firstLineChars="196" w:firstLine="413"/>
        <w:rPr>
          <w:rFonts w:ascii="Times New Roman" w:hAnsi="宋体"/>
          <w:b/>
        </w:rPr>
      </w:pPr>
      <w:r w:rsidRPr="00155523">
        <w:rPr>
          <w:rFonts w:ascii="Times New Roman" w:hAnsi="宋体" w:hint="eastAsia"/>
          <w:b/>
        </w:rPr>
        <w:t>农产品产地土壤重金属安</w:t>
      </w:r>
      <w:r w:rsidRPr="00CC49D8">
        <w:rPr>
          <w:rFonts w:ascii="Times New Roman" w:hAnsi="宋体" w:hint="eastAsia"/>
          <w:b/>
        </w:rPr>
        <w:t>全评价</w:t>
      </w:r>
      <w:r w:rsidR="005C2908" w:rsidRPr="00CC49D8">
        <w:rPr>
          <w:rFonts w:ascii="宋体" w:hAnsi="宋体" w:hint="eastAsia"/>
          <w:b/>
        </w:rPr>
        <w:t xml:space="preserve">  </w:t>
      </w:r>
      <w:r w:rsidR="005C2908" w:rsidRPr="00CC49D8">
        <w:rPr>
          <w:rFonts w:ascii="Times New Roman" w:hAnsi="Times New Roman" w:hint="eastAsia"/>
          <w:b/>
        </w:rPr>
        <w:t xml:space="preserve">assessment for soil heavy metals safe of </w:t>
      </w:r>
      <w:r w:rsidR="005C2908" w:rsidRPr="00CC49D8">
        <w:rPr>
          <w:rFonts w:ascii="Times New Roman" w:hAnsi="Times New Roman"/>
          <w:b/>
        </w:rPr>
        <w:t>agr</w:t>
      </w:r>
      <w:r w:rsidR="005C2908" w:rsidRPr="00CC49D8">
        <w:rPr>
          <w:rFonts w:ascii="Times New Roman" w:hAnsi="Times New Roman" w:hint="eastAsia"/>
          <w:b/>
        </w:rPr>
        <w:t>o-</w:t>
      </w:r>
      <w:r w:rsidR="005C2908" w:rsidRPr="00CC49D8">
        <w:rPr>
          <w:rFonts w:ascii="Times New Roman" w:hAnsi="Times New Roman"/>
          <w:b/>
        </w:rPr>
        <w:t>product</w:t>
      </w:r>
      <w:r w:rsidR="005C2908" w:rsidRPr="00CC49D8">
        <w:rPr>
          <w:rFonts w:ascii="Times New Roman" w:hAnsi="Times New Roman" w:hint="eastAsia"/>
          <w:b/>
        </w:rPr>
        <w:t xml:space="preserve"> area</w:t>
      </w:r>
    </w:p>
    <w:p w:rsidR="00715289" w:rsidRPr="00CC49D8" w:rsidRDefault="00715289" w:rsidP="00155523">
      <w:pPr>
        <w:ind w:firstLineChars="200" w:firstLine="420"/>
        <w:rPr>
          <w:rFonts w:ascii="Times New Roman" w:hAnsi="宋体"/>
          <w:b/>
        </w:rPr>
      </w:pPr>
      <w:r w:rsidRPr="00CC49D8">
        <w:rPr>
          <w:rFonts w:ascii="Times New Roman" w:hAnsi="宋体" w:hint="eastAsia"/>
        </w:rPr>
        <w:t>指农产品产地土壤中重金属含量对农产品质量安全影响的评价。</w:t>
      </w:r>
    </w:p>
    <w:p w:rsidR="00582669" w:rsidRPr="00CC49D8" w:rsidRDefault="0031510A" w:rsidP="00155523">
      <w:pPr>
        <w:rPr>
          <w:rFonts w:ascii="Times New Roman" w:hAnsi="宋体"/>
          <w:b/>
        </w:rPr>
      </w:pPr>
      <w:r w:rsidRPr="00CC49D8">
        <w:rPr>
          <w:rFonts w:ascii="Times New Roman" w:hAnsi="宋体" w:hint="eastAsia"/>
          <w:b/>
        </w:rPr>
        <w:t>3.2</w:t>
      </w:r>
    </w:p>
    <w:p w:rsidR="0031510A" w:rsidRPr="00CC49D8" w:rsidRDefault="0031510A" w:rsidP="00155523">
      <w:pPr>
        <w:ind w:firstLineChars="196" w:firstLine="413"/>
        <w:rPr>
          <w:rFonts w:ascii="Times New Roman" w:hAnsi="宋体"/>
          <w:b/>
        </w:rPr>
      </w:pPr>
      <w:r w:rsidRPr="00CC49D8">
        <w:rPr>
          <w:rFonts w:ascii="Times New Roman" w:hAnsi="宋体"/>
          <w:b/>
        </w:rPr>
        <w:t>农产品产地土壤重金属安全评价参比值</w:t>
      </w:r>
      <w:r w:rsidR="005C2908" w:rsidRPr="00CC49D8">
        <w:rPr>
          <w:rFonts w:ascii="Times New Roman" w:hAnsi="宋体" w:hint="eastAsia"/>
          <w:b/>
        </w:rPr>
        <w:t xml:space="preserve">  r</w:t>
      </w:r>
      <w:r w:rsidR="005C2908" w:rsidRPr="00CC49D8">
        <w:rPr>
          <w:rFonts w:ascii="Times New Roman" w:hAnsi="宋体"/>
          <w:b/>
        </w:rPr>
        <w:t>eference value</w:t>
      </w:r>
      <w:r w:rsidR="00823034" w:rsidRPr="00CC49D8">
        <w:rPr>
          <w:rFonts w:ascii="Times New Roman" w:hAnsi="宋体" w:hint="eastAsia"/>
          <w:b/>
        </w:rPr>
        <w:t>s</w:t>
      </w:r>
      <w:r w:rsidR="005C2908" w:rsidRPr="00CC49D8">
        <w:rPr>
          <w:rFonts w:ascii="Times New Roman" w:hAnsi="宋体" w:hint="eastAsia"/>
          <w:b/>
        </w:rPr>
        <w:t xml:space="preserve"> of </w:t>
      </w:r>
      <w:r w:rsidR="005C2908" w:rsidRPr="00CC49D8">
        <w:rPr>
          <w:rFonts w:ascii="Times New Roman" w:hAnsi="Times New Roman" w:hint="eastAsia"/>
          <w:b/>
        </w:rPr>
        <w:t xml:space="preserve">assessment for soil heavy metals safe of </w:t>
      </w:r>
      <w:r w:rsidR="005C2908" w:rsidRPr="00CC49D8">
        <w:rPr>
          <w:rFonts w:ascii="Times New Roman" w:hAnsi="Times New Roman"/>
          <w:b/>
        </w:rPr>
        <w:t>agr</w:t>
      </w:r>
      <w:r w:rsidR="005C2908" w:rsidRPr="00CC49D8">
        <w:rPr>
          <w:rFonts w:ascii="Times New Roman" w:hAnsi="Times New Roman" w:hint="eastAsia"/>
          <w:b/>
        </w:rPr>
        <w:t>o-</w:t>
      </w:r>
      <w:r w:rsidR="005C2908" w:rsidRPr="00CC49D8">
        <w:rPr>
          <w:rFonts w:ascii="Times New Roman" w:hAnsi="Times New Roman"/>
          <w:b/>
        </w:rPr>
        <w:t>product</w:t>
      </w:r>
      <w:r w:rsidR="005C2908" w:rsidRPr="00CC49D8">
        <w:rPr>
          <w:rFonts w:ascii="Times New Roman" w:hAnsi="Times New Roman" w:hint="eastAsia"/>
          <w:b/>
        </w:rPr>
        <w:t xml:space="preserve"> area</w:t>
      </w:r>
    </w:p>
    <w:p w:rsidR="008E57AF" w:rsidRPr="00CC49D8" w:rsidRDefault="008E57AF" w:rsidP="00155523">
      <w:pPr>
        <w:ind w:firstLineChars="200" w:firstLine="420"/>
        <w:rPr>
          <w:rFonts w:ascii="Times New Roman" w:hAnsi="宋体"/>
          <w:b/>
        </w:rPr>
      </w:pPr>
      <w:r w:rsidRPr="00CC49D8">
        <w:rPr>
          <w:rFonts w:ascii="Times New Roman" w:hAnsi="宋体" w:hint="eastAsia"/>
        </w:rPr>
        <w:t>指保证农产品质量安全的产地土壤中重金属含量的最大值（临界值）。</w:t>
      </w:r>
    </w:p>
    <w:p w:rsidR="00582669" w:rsidRPr="00CC49D8" w:rsidRDefault="005A12E8" w:rsidP="00155523">
      <w:pPr>
        <w:rPr>
          <w:rFonts w:ascii="Times New Roman" w:hAnsi="宋体"/>
          <w:b/>
        </w:rPr>
      </w:pPr>
      <w:r w:rsidRPr="00CC49D8">
        <w:rPr>
          <w:rFonts w:ascii="Times New Roman" w:hAnsi="宋体" w:hint="eastAsia"/>
          <w:b/>
        </w:rPr>
        <w:t>3.</w:t>
      </w:r>
      <w:r w:rsidR="0031510A" w:rsidRPr="00CC49D8">
        <w:rPr>
          <w:rFonts w:ascii="Times New Roman" w:hAnsi="宋体" w:hint="eastAsia"/>
          <w:b/>
        </w:rPr>
        <w:t>3</w:t>
      </w:r>
    </w:p>
    <w:p w:rsidR="00BF435A" w:rsidRPr="00CC49D8" w:rsidRDefault="00715289" w:rsidP="00155523">
      <w:pPr>
        <w:ind w:firstLineChars="196" w:firstLine="413"/>
        <w:rPr>
          <w:rFonts w:ascii="Times New Roman" w:hAnsi="宋体"/>
          <w:b/>
        </w:rPr>
      </w:pPr>
      <w:r w:rsidRPr="00CC49D8">
        <w:rPr>
          <w:rFonts w:ascii="Times New Roman" w:hAnsi="宋体" w:hint="eastAsia"/>
          <w:b/>
        </w:rPr>
        <w:t>农产品产地土壤重金属</w:t>
      </w:r>
      <w:r w:rsidR="00AB5130" w:rsidRPr="00CC49D8">
        <w:rPr>
          <w:rFonts w:ascii="Times New Roman" w:hAnsi="宋体" w:hint="eastAsia"/>
          <w:b/>
        </w:rPr>
        <w:t>安全等级划分</w:t>
      </w:r>
      <w:r w:rsidR="005C2908" w:rsidRPr="00CC49D8">
        <w:rPr>
          <w:rFonts w:ascii="Times New Roman" w:hAnsi="宋体" w:hint="eastAsia"/>
          <w:b/>
        </w:rPr>
        <w:t xml:space="preserve">  </w:t>
      </w:r>
      <w:r w:rsidR="005C2908" w:rsidRPr="00CC49D8">
        <w:rPr>
          <w:rFonts w:ascii="Times New Roman" w:hAnsi="Times New Roman" w:hint="eastAsia"/>
          <w:b/>
        </w:rPr>
        <w:t xml:space="preserve">different grades division for soil heavy metals safe of </w:t>
      </w:r>
      <w:r w:rsidR="005C2908" w:rsidRPr="00CC49D8">
        <w:rPr>
          <w:rFonts w:ascii="Times New Roman" w:hAnsi="Times New Roman"/>
          <w:b/>
        </w:rPr>
        <w:t>agr</w:t>
      </w:r>
      <w:r w:rsidR="005C2908" w:rsidRPr="00CC49D8">
        <w:rPr>
          <w:rFonts w:ascii="Times New Roman" w:hAnsi="Times New Roman" w:hint="eastAsia"/>
          <w:b/>
        </w:rPr>
        <w:t>o-</w:t>
      </w:r>
      <w:r w:rsidR="005C2908" w:rsidRPr="00CC49D8">
        <w:rPr>
          <w:rFonts w:ascii="Times New Roman" w:hAnsi="Times New Roman"/>
          <w:b/>
        </w:rPr>
        <w:t>product</w:t>
      </w:r>
      <w:r w:rsidR="005C2908" w:rsidRPr="00CC49D8">
        <w:rPr>
          <w:rFonts w:ascii="Times New Roman" w:hAnsi="Times New Roman" w:hint="eastAsia"/>
          <w:b/>
        </w:rPr>
        <w:t xml:space="preserve"> area</w:t>
      </w:r>
    </w:p>
    <w:p w:rsidR="005A12E8" w:rsidRPr="00155523" w:rsidRDefault="00AB5130" w:rsidP="00155523">
      <w:pPr>
        <w:ind w:firstLineChars="200" w:firstLine="420"/>
        <w:rPr>
          <w:rFonts w:ascii="Times New Roman" w:hAnsi="宋体"/>
        </w:rPr>
      </w:pPr>
      <w:r w:rsidRPr="00155523">
        <w:rPr>
          <w:rFonts w:ascii="Times New Roman" w:hAnsi="宋体" w:hint="eastAsia"/>
        </w:rPr>
        <w:t>指</w:t>
      </w:r>
      <w:r w:rsidR="0031510A" w:rsidRPr="00155523">
        <w:rPr>
          <w:rFonts w:ascii="Times New Roman" w:hAnsi="宋体" w:hint="eastAsia"/>
        </w:rPr>
        <w:t>根据</w:t>
      </w:r>
      <w:r w:rsidRPr="00155523">
        <w:rPr>
          <w:rFonts w:ascii="Times New Roman" w:hAnsi="宋体" w:hint="eastAsia"/>
        </w:rPr>
        <w:t>产地土壤</w:t>
      </w:r>
      <w:r w:rsidR="00C31411" w:rsidRPr="00155523">
        <w:rPr>
          <w:rFonts w:ascii="Times New Roman" w:hAnsi="宋体" w:hint="eastAsia"/>
        </w:rPr>
        <w:t>中重金属</w:t>
      </w:r>
      <w:r w:rsidR="0031510A" w:rsidRPr="00155523">
        <w:rPr>
          <w:rFonts w:ascii="Times New Roman" w:hAnsi="宋体" w:hint="eastAsia"/>
        </w:rPr>
        <w:t>单因子</w:t>
      </w:r>
      <w:r w:rsidR="00C31411" w:rsidRPr="00155523">
        <w:rPr>
          <w:rFonts w:ascii="Times New Roman" w:hAnsi="宋体" w:hint="eastAsia"/>
        </w:rPr>
        <w:t>指数和农产品中重金属</w:t>
      </w:r>
      <w:r w:rsidR="0031510A" w:rsidRPr="00155523">
        <w:rPr>
          <w:rFonts w:ascii="Times New Roman" w:hAnsi="宋体" w:hint="eastAsia"/>
        </w:rPr>
        <w:t>单因子</w:t>
      </w:r>
      <w:r w:rsidR="00C31411" w:rsidRPr="00155523">
        <w:rPr>
          <w:rFonts w:ascii="Times New Roman" w:hAnsi="宋体" w:hint="eastAsia"/>
        </w:rPr>
        <w:t>指数，</w:t>
      </w:r>
      <w:r w:rsidRPr="00155523">
        <w:rPr>
          <w:rFonts w:ascii="Times New Roman" w:hAnsi="宋体" w:hint="eastAsia"/>
        </w:rPr>
        <w:t>将</w:t>
      </w:r>
      <w:r w:rsidR="00C058C3" w:rsidRPr="00155523">
        <w:rPr>
          <w:rFonts w:ascii="Times New Roman" w:hAnsi="宋体" w:hint="eastAsia"/>
        </w:rPr>
        <w:t>农产品产地</w:t>
      </w:r>
      <w:r w:rsidR="00C31411" w:rsidRPr="00155523">
        <w:rPr>
          <w:rFonts w:ascii="Times New Roman" w:hAnsi="宋体" w:hint="eastAsia"/>
        </w:rPr>
        <w:t>划分</w:t>
      </w:r>
      <w:r w:rsidRPr="00155523">
        <w:rPr>
          <w:rFonts w:ascii="Times New Roman" w:hAnsi="宋体" w:hint="eastAsia"/>
        </w:rPr>
        <w:t>为不同等级，以反映产地土壤</w:t>
      </w:r>
      <w:r w:rsidR="0031510A" w:rsidRPr="00155523">
        <w:rPr>
          <w:rFonts w:ascii="Times New Roman" w:hAnsi="宋体" w:hint="eastAsia"/>
        </w:rPr>
        <w:t>中</w:t>
      </w:r>
      <w:r w:rsidRPr="00155523">
        <w:rPr>
          <w:rFonts w:ascii="Times New Roman" w:hAnsi="宋体" w:hint="eastAsia"/>
        </w:rPr>
        <w:t>重金属对</w:t>
      </w:r>
      <w:r w:rsidR="00C31411" w:rsidRPr="00155523">
        <w:rPr>
          <w:rFonts w:ascii="Times New Roman" w:hAnsi="宋体" w:hint="eastAsia"/>
        </w:rPr>
        <w:t>农产品质量安全</w:t>
      </w:r>
      <w:r w:rsidR="0031510A" w:rsidRPr="00155523">
        <w:rPr>
          <w:rFonts w:ascii="Times New Roman" w:hAnsi="宋体" w:hint="eastAsia"/>
        </w:rPr>
        <w:t>可能产生</w:t>
      </w:r>
      <w:r w:rsidR="00C31411" w:rsidRPr="00155523">
        <w:rPr>
          <w:rFonts w:ascii="Times New Roman" w:hAnsi="宋体" w:hint="eastAsia"/>
        </w:rPr>
        <w:t>的影响程度</w:t>
      </w:r>
      <w:r w:rsidRPr="00155523">
        <w:rPr>
          <w:rFonts w:ascii="Times New Roman" w:hAnsi="宋体" w:hint="eastAsia"/>
        </w:rPr>
        <w:t>。</w:t>
      </w:r>
    </w:p>
    <w:p w:rsidR="002B4B79" w:rsidRPr="00DB2AF1" w:rsidRDefault="002B4B79" w:rsidP="00DB2AF1">
      <w:pPr>
        <w:pStyle w:val="1"/>
        <w:spacing w:before="240" w:after="240" w:line="240" w:lineRule="auto"/>
        <w:rPr>
          <w:sz w:val="21"/>
          <w:szCs w:val="21"/>
        </w:rPr>
      </w:pPr>
      <w:bookmarkStart w:id="8" w:name="_Toc519083964"/>
      <w:r w:rsidRPr="00DB2AF1">
        <w:rPr>
          <w:rFonts w:hint="eastAsia"/>
          <w:sz w:val="21"/>
          <w:szCs w:val="21"/>
        </w:rPr>
        <w:t xml:space="preserve">4 </w:t>
      </w:r>
      <w:r w:rsidRPr="00DB2AF1">
        <w:rPr>
          <w:rFonts w:hint="eastAsia"/>
          <w:sz w:val="21"/>
          <w:szCs w:val="21"/>
        </w:rPr>
        <w:t>农产品及其产地土壤重金属监测</w:t>
      </w:r>
      <w:bookmarkEnd w:id="8"/>
    </w:p>
    <w:p w:rsidR="00B33018" w:rsidRPr="00B33018" w:rsidRDefault="00B33018" w:rsidP="00B33018">
      <w:pPr>
        <w:widowControl/>
        <w:jc w:val="left"/>
        <w:rPr>
          <w:rFonts w:ascii="Times New Roman" w:hAnsi="宋体"/>
          <w:b/>
        </w:rPr>
      </w:pPr>
      <w:r w:rsidRPr="00B33018">
        <w:rPr>
          <w:rFonts w:ascii="Times New Roman" w:hAnsi="宋体" w:hint="eastAsia"/>
          <w:b/>
        </w:rPr>
        <w:t xml:space="preserve">4.1 </w:t>
      </w:r>
      <w:r w:rsidRPr="00B33018">
        <w:rPr>
          <w:rFonts w:ascii="Times New Roman" w:hAnsi="宋体" w:hint="eastAsia"/>
          <w:b/>
        </w:rPr>
        <w:t>农产品产地土壤</w:t>
      </w:r>
      <w:r>
        <w:rPr>
          <w:rFonts w:ascii="Times New Roman" w:hAnsi="宋体" w:hint="eastAsia"/>
          <w:b/>
        </w:rPr>
        <w:t>重金属</w:t>
      </w:r>
      <w:r w:rsidRPr="00B33018">
        <w:rPr>
          <w:rFonts w:ascii="Times New Roman" w:hAnsi="宋体" w:hint="eastAsia"/>
          <w:b/>
        </w:rPr>
        <w:t>监测</w:t>
      </w:r>
    </w:p>
    <w:p w:rsidR="00B33018" w:rsidRPr="00B33018" w:rsidRDefault="00B33018" w:rsidP="00B33018">
      <w:pPr>
        <w:widowControl/>
        <w:ind w:firstLineChars="200" w:firstLine="420"/>
        <w:jc w:val="left"/>
        <w:rPr>
          <w:rFonts w:ascii="Times New Roman" w:hAnsi="宋体"/>
        </w:rPr>
      </w:pPr>
      <w:r w:rsidRPr="00B33018">
        <w:rPr>
          <w:rFonts w:ascii="Times New Roman" w:hAnsi="宋体" w:hint="eastAsia"/>
        </w:rPr>
        <w:t>按</w:t>
      </w:r>
      <w:r w:rsidRPr="00B33018">
        <w:rPr>
          <w:rFonts w:ascii="Times New Roman" w:hAnsi="宋体" w:hint="eastAsia"/>
        </w:rPr>
        <w:t>NY/T 395</w:t>
      </w:r>
      <w:r w:rsidRPr="00B33018">
        <w:rPr>
          <w:rFonts w:ascii="Times New Roman" w:hAnsi="宋体" w:hint="eastAsia"/>
        </w:rPr>
        <w:t>的规定执行。</w:t>
      </w:r>
    </w:p>
    <w:p w:rsidR="00B33018" w:rsidRPr="00B33018" w:rsidRDefault="00B33018" w:rsidP="00B33018">
      <w:pPr>
        <w:widowControl/>
        <w:jc w:val="left"/>
        <w:rPr>
          <w:rFonts w:ascii="Times New Roman" w:hAnsi="宋体"/>
        </w:rPr>
      </w:pPr>
      <w:r w:rsidRPr="00B33018">
        <w:rPr>
          <w:rFonts w:ascii="Times New Roman" w:hAnsi="宋体" w:hint="eastAsia"/>
          <w:b/>
        </w:rPr>
        <w:t xml:space="preserve">4.2 </w:t>
      </w:r>
      <w:r w:rsidRPr="00B33018">
        <w:rPr>
          <w:rFonts w:ascii="Times New Roman" w:hAnsi="宋体" w:hint="eastAsia"/>
          <w:b/>
        </w:rPr>
        <w:t>农产品</w:t>
      </w:r>
      <w:r>
        <w:rPr>
          <w:rFonts w:ascii="Times New Roman" w:hAnsi="宋体" w:hint="eastAsia"/>
          <w:b/>
        </w:rPr>
        <w:t>中重金属</w:t>
      </w:r>
      <w:r w:rsidRPr="00B33018">
        <w:rPr>
          <w:rFonts w:ascii="Times New Roman" w:hAnsi="宋体" w:hint="eastAsia"/>
          <w:b/>
        </w:rPr>
        <w:t>监测</w:t>
      </w:r>
    </w:p>
    <w:p w:rsidR="002B4B79" w:rsidRPr="00155523" w:rsidRDefault="00B33018" w:rsidP="00B33018">
      <w:pPr>
        <w:widowControl/>
        <w:ind w:firstLineChars="200" w:firstLine="420"/>
        <w:jc w:val="left"/>
        <w:rPr>
          <w:rFonts w:ascii="Times New Roman" w:hAnsi="宋体"/>
        </w:rPr>
      </w:pPr>
      <w:r w:rsidRPr="00B33018">
        <w:rPr>
          <w:rFonts w:ascii="Times New Roman" w:hAnsi="宋体" w:hint="eastAsia"/>
        </w:rPr>
        <w:t>按</w:t>
      </w:r>
      <w:r w:rsidRPr="00B33018">
        <w:rPr>
          <w:rFonts w:ascii="Times New Roman" w:hAnsi="宋体" w:hint="eastAsia"/>
        </w:rPr>
        <w:t>NY/T 398</w:t>
      </w:r>
      <w:r w:rsidRPr="00B33018">
        <w:rPr>
          <w:rFonts w:ascii="Times New Roman" w:hAnsi="宋体" w:hint="eastAsia"/>
        </w:rPr>
        <w:t>的规定执行。</w:t>
      </w:r>
    </w:p>
    <w:p w:rsidR="00C7437D" w:rsidRPr="00DB2AF1" w:rsidRDefault="002B4B79" w:rsidP="00DB2AF1">
      <w:pPr>
        <w:pStyle w:val="1"/>
        <w:spacing w:before="240" w:after="240" w:line="240" w:lineRule="auto"/>
        <w:rPr>
          <w:sz w:val="21"/>
          <w:szCs w:val="21"/>
        </w:rPr>
      </w:pPr>
      <w:bookmarkStart w:id="9" w:name="_Toc519083965"/>
      <w:r w:rsidRPr="00DB2AF1">
        <w:rPr>
          <w:rFonts w:hint="eastAsia"/>
          <w:sz w:val="21"/>
          <w:szCs w:val="21"/>
        </w:rPr>
        <w:lastRenderedPageBreak/>
        <w:t>5</w:t>
      </w:r>
      <w:r w:rsidR="00413FD9" w:rsidRPr="00DB2AF1">
        <w:rPr>
          <w:rFonts w:hint="eastAsia"/>
          <w:sz w:val="21"/>
          <w:szCs w:val="21"/>
        </w:rPr>
        <w:t xml:space="preserve"> </w:t>
      </w:r>
      <w:r w:rsidR="006B6089" w:rsidRPr="00DB2AF1">
        <w:rPr>
          <w:sz w:val="21"/>
          <w:szCs w:val="21"/>
        </w:rPr>
        <w:t>农产品产地土壤重金属安全</w:t>
      </w:r>
      <w:r w:rsidR="006B6089" w:rsidRPr="00DB2AF1">
        <w:rPr>
          <w:rFonts w:hint="eastAsia"/>
          <w:sz w:val="21"/>
          <w:szCs w:val="21"/>
        </w:rPr>
        <w:t>评价</w:t>
      </w:r>
      <w:r w:rsidR="00AB5130" w:rsidRPr="00DB2AF1">
        <w:rPr>
          <w:rFonts w:hint="eastAsia"/>
          <w:sz w:val="21"/>
          <w:szCs w:val="21"/>
        </w:rPr>
        <w:t>参比值</w:t>
      </w:r>
      <w:bookmarkEnd w:id="9"/>
    </w:p>
    <w:p w:rsidR="00D44D8A" w:rsidRPr="00A5015F" w:rsidRDefault="00D44D8A" w:rsidP="00155523">
      <w:pPr>
        <w:widowControl/>
        <w:jc w:val="left"/>
        <w:rPr>
          <w:rFonts w:ascii="Times New Roman" w:hAnsi="宋体"/>
          <w:b/>
        </w:rPr>
      </w:pPr>
      <w:r w:rsidRPr="00A5015F">
        <w:rPr>
          <w:rFonts w:ascii="Times New Roman" w:hAnsi="宋体" w:hint="eastAsia"/>
          <w:b/>
        </w:rPr>
        <w:t>5.1</w:t>
      </w:r>
      <w:r w:rsidR="00155523" w:rsidRPr="00A5015F">
        <w:rPr>
          <w:rFonts w:ascii="Times New Roman" w:hAnsi="宋体" w:hint="eastAsia"/>
          <w:b/>
        </w:rPr>
        <w:t xml:space="preserve"> </w:t>
      </w:r>
      <w:r w:rsidR="00F3609D">
        <w:rPr>
          <w:rFonts w:ascii="Times New Roman" w:hAnsi="宋体" w:hint="eastAsia"/>
          <w:b/>
        </w:rPr>
        <w:t>评价</w:t>
      </w:r>
      <w:r w:rsidR="00EE66E9" w:rsidRPr="00A5015F">
        <w:rPr>
          <w:rFonts w:ascii="Times New Roman" w:hAnsi="宋体" w:hint="eastAsia"/>
          <w:b/>
        </w:rPr>
        <w:t>项目</w:t>
      </w:r>
    </w:p>
    <w:p w:rsidR="00EE66E9" w:rsidRPr="00155523" w:rsidRDefault="00F3609D" w:rsidP="00155523">
      <w:pPr>
        <w:widowControl/>
        <w:ind w:firstLineChars="200" w:firstLine="420"/>
        <w:jc w:val="left"/>
        <w:rPr>
          <w:rFonts w:ascii="Times New Roman" w:hAnsi="宋体"/>
        </w:rPr>
      </w:pPr>
      <w:r>
        <w:rPr>
          <w:rFonts w:ascii="Times New Roman" w:hAnsi="宋体" w:hint="eastAsia"/>
        </w:rPr>
        <w:t>重金属</w:t>
      </w:r>
      <w:r w:rsidR="00155523" w:rsidRPr="00155523">
        <w:rPr>
          <w:rFonts w:ascii="Times New Roman" w:hAnsi="宋体" w:hint="eastAsia"/>
        </w:rPr>
        <w:t>镉、汞、砷、铅、铬</w:t>
      </w:r>
      <w:r>
        <w:rPr>
          <w:rFonts w:ascii="Times New Roman" w:hAnsi="宋体" w:hint="eastAsia"/>
        </w:rPr>
        <w:t>。</w:t>
      </w:r>
    </w:p>
    <w:p w:rsidR="00D44D8A" w:rsidRPr="00A5015F" w:rsidRDefault="00D44D8A" w:rsidP="00155523">
      <w:pPr>
        <w:widowControl/>
        <w:jc w:val="left"/>
        <w:rPr>
          <w:rFonts w:ascii="Times New Roman" w:hAnsi="宋体"/>
          <w:b/>
        </w:rPr>
      </w:pPr>
      <w:r w:rsidRPr="00A5015F">
        <w:rPr>
          <w:rFonts w:ascii="Times New Roman" w:hAnsi="宋体" w:hint="eastAsia"/>
          <w:b/>
        </w:rPr>
        <w:t>5.2</w:t>
      </w:r>
      <w:r w:rsidR="00F3609D">
        <w:rPr>
          <w:rFonts w:ascii="Times New Roman" w:hAnsi="宋体" w:hint="eastAsia"/>
          <w:b/>
        </w:rPr>
        <w:t xml:space="preserve"> </w:t>
      </w:r>
      <w:r w:rsidR="00EE66E9" w:rsidRPr="00A5015F">
        <w:rPr>
          <w:rFonts w:ascii="Times New Roman" w:hAnsi="宋体" w:hint="eastAsia"/>
          <w:b/>
        </w:rPr>
        <w:t>参比值</w:t>
      </w:r>
    </w:p>
    <w:bookmarkEnd w:id="5"/>
    <w:p w:rsidR="0078145F" w:rsidRPr="00155523" w:rsidRDefault="0064113F" w:rsidP="00155523">
      <w:pPr>
        <w:widowControl/>
        <w:jc w:val="left"/>
        <w:rPr>
          <w:rFonts w:ascii="Times New Roman" w:hAnsi="宋体"/>
        </w:rPr>
      </w:pPr>
      <w:r w:rsidRPr="00155523">
        <w:rPr>
          <w:rFonts w:ascii="Times New Roman" w:hAnsi="宋体" w:hint="eastAsia"/>
        </w:rPr>
        <w:t>5.</w:t>
      </w:r>
      <w:r w:rsidR="00BC2FA5" w:rsidRPr="00155523">
        <w:rPr>
          <w:rFonts w:ascii="Times New Roman" w:hAnsi="宋体" w:hint="eastAsia"/>
        </w:rPr>
        <w:t xml:space="preserve">2.1 </w:t>
      </w:r>
      <w:r w:rsidRPr="00155523">
        <w:rPr>
          <w:rFonts w:ascii="Times New Roman" w:hAnsi="宋体" w:hint="eastAsia"/>
        </w:rPr>
        <w:t>水稻</w:t>
      </w:r>
      <w:r w:rsidR="0078145F" w:rsidRPr="00155523">
        <w:rPr>
          <w:rFonts w:ascii="Times New Roman" w:hAnsi="宋体"/>
        </w:rPr>
        <w:t>产地土壤重金属安全</w:t>
      </w:r>
      <w:r w:rsidR="0078145F" w:rsidRPr="00155523">
        <w:rPr>
          <w:rFonts w:ascii="Times New Roman" w:hAnsi="宋体" w:hint="eastAsia"/>
        </w:rPr>
        <w:t>评价参比值见表</w:t>
      </w:r>
      <w:r w:rsidR="0078145F" w:rsidRPr="00155523">
        <w:rPr>
          <w:rFonts w:ascii="Times New Roman" w:hAnsi="宋体" w:hint="eastAsia"/>
        </w:rPr>
        <w:t>1</w:t>
      </w:r>
      <w:r w:rsidR="0078145F" w:rsidRPr="00155523">
        <w:rPr>
          <w:rFonts w:ascii="Times New Roman" w:hAnsi="宋体" w:hint="eastAsia"/>
        </w:rPr>
        <w:t>。</w:t>
      </w:r>
    </w:p>
    <w:p w:rsidR="004A5D40" w:rsidRDefault="00857D78" w:rsidP="00B25F14">
      <w:pPr>
        <w:jc w:val="center"/>
        <w:rPr>
          <w:rFonts w:ascii="Times New Roman" w:hAnsi="Times New Roman"/>
          <w:b/>
          <w:bCs/>
          <w:kern w:val="0"/>
        </w:rPr>
      </w:pPr>
      <w:r w:rsidRPr="009B0686">
        <w:rPr>
          <w:rFonts w:ascii="Times New Roman" w:hAnsi="宋体"/>
          <w:b/>
          <w:bCs/>
          <w:kern w:val="0"/>
        </w:rPr>
        <w:t>表</w:t>
      </w:r>
      <w:r w:rsidRPr="009B0686">
        <w:rPr>
          <w:rFonts w:ascii="Times New Roman" w:hAnsi="Times New Roman"/>
          <w:b/>
          <w:bCs/>
          <w:kern w:val="0"/>
        </w:rPr>
        <w:t>1</w:t>
      </w:r>
      <w:r>
        <w:rPr>
          <w:rFonts w:ascii="Times New Roman" w:hAnsi="Times New Roman" w:hint="eastAsia"/>
          <w:b/>
          <w:bCs/>
          <w:kern w:val="0"/>
        </w:rPr>
        <w:t xml:space="preserve"> </w:t>
      </w:r>
      <w:r w:rsidR="00D37CA0">
        <w:rPr>
          <w:rFonts w:ascii="Times New Roman" w:hAnsi="Times New Roman" w:hint="eastAsia"/>
          <w:b/>
          <w:bCs/>
          <w:kern w:val="0"/>
        </w:rPr>
        <w:t xml:space="preserve"> </w:t>
      </w:r>
      <w:r w:rsidR="004A5D40">
        <w:rPr>
          <w:rFonts w:ascii="Times New Roman" w:hAnsi="宋体" w:hint="eastAsia"/>
          <w:b/>
          <w:bCs/>
          <w:kern w:val="0"/>
        </w:rPr>
        <w:t>水稻</w:t>
      </w:r>
      <w:r w:rsidR="004A5D40" w:rsidRPr="009B0686">
        <w:rPr>
          <w:rFonts w:ascii="Times New Roman" w:hAnsi="宋体"/>
          <w:b/>
          <w:bCs/>
          <w:kern w:val="0"/>
        </w:rPr>
        <w:t>产地土壤重金属安全评价参比值</w:t>
      </w:r>
    </w:p>
    <w:tbl>
      <w:tblPr>
        <w:tblStyle w:val="ad"/>
        <w:tblW w:w="7371" w:type="dxa"/>
        <w:jc w:val="center"/>
        <w:tblLook w:val="04A0" w:firstRow="1" w:lastRow="0" w:firstColumn="1" w:lastColumn="0" w:noHBand="0" w:noVBand="1"/>
      </w:tblPr>
      <w:tblGrid>
        <w:gridCol w:w="2126"/>
        <w:gridCol w:w="1843"/>
        <w:gridCol w:w="1701"/>
        <w:gridCol w:w="1701"/>
      </w:tblGrid>
      <w:tr w:rsidR="004A5D40" w:rsidRPr="007760FB" w:rsidTr="00686F7E">
        <w:trPr>
          <w:tblHeader/>
          <w:jc w:val="center"/>
        </w:trPr>
        <w:tc>
          <w:tcPr>
            <w:tcW w:w="737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A5D40" w:rsidRPr="007760FB" w:rsidRDefault="004A5D40" w:rsidP="00B25F14">
            <w:pPr>
              <w:jc w:val="right"/>
              <w:rPr>
                <w:rFonts w:ascii="Times New Roman" w:hAnsi="宋体"/>
              </w:rPr>
            </w:pPr>
            <w:r w:rsidRPr="007760FB">
              <w:rPr>
                <w:rFonts w:ascii="Times New Roman" w:hAnsi="宋体" w:hint="eastAsia"/>
                <w:b/>
                <w:bCs/>
                <w:kern w:val="0"/>
              </w:rPr>
              <w:t>单位：</w:t>
            </w:r>
            <w:r w:rsidRPr="007760FB">
              <w:rPr>
                <w:rFonts w:ascii="Times New Roman" w:hAnsi="Times New Roman"/>
                <w:b/>
                <w:bCs/>
                <w:kern w:val="0"/>
              </w:rPr>
              <w:t>mg/kg</w:t>
            </w:r>
          </w:p>
        </w:tc>
      </w:tr>
      <w:tr w:rsidR="004A5D40" w:rsidRPr="007760FB" w:rsidTr="00B25F14">
        <w:trPr>
          <w:trHeight w:val="402"/>
          <w:tblHeader/>
          <w:jc w:val="center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D40" w:rsidRPr="007760FB" w:rsidRDefault="004A5D40" w:rsidP="00B25F14">
            <w:pPr>
              <w:jc w:val="center"/>
              <w:rPr>
                <w:rFonts w:ascii="Times New Roman" w:hAnsi="宋体"/>
              </w:rPr>
            </w:pPr>
            <w:r w:rsidRPr="007760FB">
              <w:rPr>
                <w:rFonts w:ascii="Times New Roman" w:hAnsi="宋体"/>
              </w:rPr>
              <w:t>项目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D40" w:rsidRPr="007760FB" w:rsidRDefault="004A5D40" w:rsidP="00B25F14">
            <w:pPr>
              <w:jc w:val="center"/>
              <w:rPr>
                <w:rFonts w:ascii="Times New Roman" w:hAnsi="宋体"/>
              </w:rPr>
            </w:pPr>
            <w:r w:rsidRPr="007760FB">
              <w:rPr>
                <w:rFonts w:ascii="Times New Roman" w:hAnsi="宋体"/>
              </w:rPr>
              <w:t>土壤</w:t>
            </w:r>
            <w:r w:rsidRPr="007760FB">
              <w:rPr>
                <w:rFonts w:ascii="Times New Roman" w:hAnsi="宋体" w:hint="eastAsia"/>
              </w:rPr>
              <w:t>pH</w:t>
            </w:r>
          </w:p>
        </w:tc>
      </w:tr>
      <w:tr w:rsidR="004A5D40" w:rsidRPr="007760FB" w:rsidTr="00B25F14">
        <w:trPr>
          <w:trHeight w:val="196"/>
          <w:tblHeader/>
          <w:jc w:val="center"/>
        </w:trPr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D40" w:rsidRPr="007760FB" w:rsidRDefault="004A5D40" w:rsidP="00B25F14">
            <w:pPr>
              <w:jc w:val="center"/>
              <w:rPr>
                <w:rFonts w:ascii="Times New Roman" w:hAnsi="宋体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D40" w:rsidRPr="007760FB" w:rsidRDefault="004A5D40" w:rsidP="00B25F14">
            <w:pPr>
              <w:jc w:val="center"/>
              <w:rPr>
                <w:rFonts w:ascii="Times New Roman" w:hAnsi="宋体"/>
              </w:rPr>
            </w:pPr>
            <w:r w:rsidRPr="007760FB">
              <w:rPr>
                <w:rFonts w:ascii="Times New Roman" w:hAnsi="Times New Roman"/>
                <w:b/>
                <w:kern w:val="0"/>
              </w:rPr>
              <w:t>&lt;</w:t>
            </w:r>
            <w:r w:rsidRPr="007760FB">
              <w:rPr>
                <w:rFonts w:ascii="Times New Roman" w:hAnsi="Times New Roman"/>
                <w:b/>
                <w:bCs/>
                <w:kern w:val="0"/>
              </w:rPr>
              <w:t>6.5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D40" w:rsidRPr="007760FB" w:rsidRDefault="004A5D40" w:rsidP="00B25F14">
            <w:pPr>
              <w:jc w:val="center"/>
              <w:rPr>
                <w:rFonts w:ascii="Times New Roman" w:hAnsi="宋体"/>
              </w:rPr>
            </w:pPr>
            <w:r w:rsidRPr="007760FB">
              <w:rPr>
                <w:rFonts w:ascii="Times New Roman" w:hAnsi="Times New Roman"/>
                <w:b/>
                <w:bCs/>
                <w:kern w:val="0"/>
              </w:rPr>
              <w:t>6.5-7.5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5D40" w:rsidRPr="007760FB" w:rsidRDefault="004A5D40" w:rsidP="00B25F14">
            <w:pPr>
              <w:jc w:val="center"/>
              <w:rPr>
                <w:rFonts w:ascii="Times New Roman" w:hAnsi="宋体"/>
              </w:rPr>
            </w:pPr>
            <w:r w:rsidRPr="007760FB">
              <w:rPr>
                <w:rFonts w:ascii="Times New Roman" w:hAnsi="Times New Roman"/>
                <w:b/>
                <w:bCs/>
                <w:kern w:val="0"/>
              </w:rPr>
              <w:t>&gt;7.5</w:t>
            </w:r>
          </w:p>
        </w:tc>
      </w:tr>
      <w:tr w:rsidR="004A5D40" w:rsidRPr="007760FB" w:rsidTr="00686F7E">
        <w:trPr>
          <w:tblHeader/>
          <w:jc w:val="center"/>
        </w:trPr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4A5D40" w:rsidRPr="007760FB" w:rsidRDefault="004A5D40" w:rsidP="00B25F14">
            <w:pPr>
              <w:jc w:val="center"/>
              <w:rPr>
                <w:rFonts w:ascii="Times New Roman" w:hAnsi="宋体"/>
              </w:rPr>
            </w:pPr>
            <w:r w:rsidRPr="007760FB">
              <w:rPr>
                <w:rFonts w:ascii="Times New Roman" w:hAnsi="宋体"/>
              </w:rPr>
              <w:t>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4A5D40" w:rsidRPr="007760FB" w:rsidRDefault="004A5D40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0.3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4A5D40" w:rsidRPr="007760FB" w:rsidRDefault="004A5D40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0.4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4A5D40" w:rsidRPr="007760FB" w:rsidRDefault="004A5D40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0.5</w:t>
            </w:r>
          </w:p>
        </w:tc>
      </w:tr>
      <w:tr w:rsidR="004A5D40" w:rsidRPr="007760FB" w:rsidTr="00686F7E">
        <w:trPr>
          <w:tblHeader/>
          <w:jc w:val="center"/>
        </w:trPr>
        <w:tc>
          <w:tcPr>
            <w:tcW w:w="2126" w:type="dxa"/>
            <w:vAlign w:val="center"/>
          </w:tcPr>
          <w:p w:rsidR="004A5D40" w:rsidRPr="007760FB" w:rsidRDefault="004A5D40" w:rsidP="00B25F14">
            <w:pPr>
              <w:jc w:val="center"/>
              <w:rPr>
                <w:rFonts w:ascii="Times New Roman" w:hAnsi="宋体"/>
              </w:rPr>
            </w:pPr>
            <w:r w:rsidRPr="007760FB">
              <w:rPr>
                <w:rFonts w:ascii="Times New Roman" w:hAnsi="宋体"/>
              </w:rPr>
              <w:t>汞</w:t>
            </w:r>
          </w:p>
        </w:tc>
        <w:tc>
          <w:tcPr>
            <w:tcW w:w="1843" w:type="dxa"/>
            <w:vAlign w:val="center"/>
          </w:tcPr>
          <w:p w:rsidR="004A5D40" w:rsidRPr="007760FB" w:rsidRDefault="004A5D40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0.3</w:t>
            </w:r>
          </w:p>
        </w:tc>
        <w:tc>
          <w:tcPr>
            <w:tcW w:w="1701" w:type="dxa"/>
            <w:vAlign w:val="center"/>
          </w:tcPr>
          <w:p w:rsidR="004A5D40" w:rsidRPr="007760FB" w:rsidRDefault="004A5D40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0.5</w:t>
            </w:r>
          </w:p>
        </w:tc>
        <w:tc>
          <w:tcPr>
            <w:tcW w:w="1701" w:type="dxa"/>
            <w:vAlign w:val="center"/>
          </w:tcPr>
          <w:p w:rsidR="004A5D40" w:rsidRPr="007760FB" w:rsidRDefault="004A5D40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0.7</w:t>
            </w:r>
          </w:p>
        </w:tc>
      </w:tr>
      <w:tr w:rsidR="004A5D40" w:rsidRPr="007760FB" w:rsidTr="00686F7E">
        <w:trPr>
          <w:tblHeader/>
          <w:jc w:val="center"/>
        </w:trPr>
        <w:tc>
          <w:tcPr>
            <w:tcW w:w="2126" w:type="dxa"/>
            <w:vAlign w:val="center"/>
          </w:tcPr>
          <w:p w:rsidR="004A5D40" w:rsidRPr="007760FB" w:rsidRDefault="004A5D40" w:rsidP="00B25F14">
            <w:pPr>
              <w:jc w:val="center"/>
              <w:rPr>
                <w:rFonts w:ascii="Times New Roman" w:hAnsi="宋体"/>
              </w:rPr>
            </w:pPr>
            <w:r w:rsidRPr="007760FB">
              <w:rPr>
                <w:rFonts w:ascii="Times New Roman" w:hAnsi="宋体"/>
              </w:rPr>
              <w:t>砷</w:t>
            </w:r>
          </w:p>
        </w:tc>
        <w:tc>
          <w:tcPr>
            <w:tcW w:w="1843" w:type="dxa"/>
            <w:vAlign w:val="center"/>
          </w:tcPr>
          <w:p w:rsidR="004A5D40" w:rsidRPr="007760FB" w:rsidRDefault="004A5D40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  <w:vAlign w:val="center"/>
          </w:tcPr>
          <w:p w:rsidR="004A5D40" w:rsidRPr="007760FB" w:rsidRDefault="004A5D40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4A5D40" w:rsidRPr="007760FB" w:rsidRDefault="004A5D40" w:rsidP="00B25F14">
            <w:pPr>
              <w:widowControl/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20</w:t>
            </w:r>
          </w:p>
        </w:tc>
      </w:tr>
      <w:tr w:rsidR="004A5D40" w:rsidRPr="007760FB" w:rsidTr="00686F7E">
        <w:trPr>
          <w:tblHeader/>
          <w:jc w:val="center"/>
        </w:trPr>
        <w:tc>
          <w:tcPr>
            <w:tcW w:w="2126" w:type="dxa"/>
            <w:vAlign w:val="center"/>
          </w:tcPr>
          <w:p w:rsidR="004A5D40" w:rsidRPr="007760FB" w:rsidRDefault="004A5D40" w:rsidP="00B25F14">
            <w:pPr>
              <w:jc w:val="center"/>
              <w:rPr>
                <w:rFonts w:ascii="Times New Roman" w:hAnsi="宋体"/>
              </w:rPr>
            </w:pPr>
            <w:r w:rsidRPr="007760FB">
              <w:rPr>
                <w:rFonts w:ascii="Times New Roman" w:hAnsi="宋体"/>
              </w:rPr>
              <w:t>铅</w:t>
            </w:r>
          </w:p>
        </w:tc>
        <w:tc>
          <w:tcPr>
            <w:tcW w:w="1843" w:type="dxa"/>
            <w:vAlign w:val="center"/>
          </w:tcPr>
          <w:p w:rsidR="004A5D40" w:rsidRPr="007760FB" w:rsidRDefault="004A5D40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Align w:val="center"/>
          </w:tcPr>
          <w:p w:rsidR="004A5D40" w:rsidRPr="007760FB" w:rsidRDefault="004A5D40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150</w:t>
            </w:r>
          </w:p>
        </w:tc>
        <w:tc>
          <w:tcPr>
            <w:tcW w:w="1701" w:type="dxa"/>
            <w:vAlign w:val="center"/>
          </w:tcPr>
          <w:p w:rsidR="004A5D40" w:rsidRPr="007760FB" w:rsidRDefault="004A5D40" w:rsidP="00B25F14">
            <w:pPr>
              <w:widowControl/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200</w:t>
            </w:r>
          </w:p>
        </w:tc>
      </w:tr>
      <w:tr w:rsidR="004A5D40" w:rsidRPr="007760FB" w:rsidTr="00686F7E">
        <w:trPr>
          <w:tblHeader/>
          <w:jc w:val="center"/>
        </w:trPr>
        <w:tc>
          <w:tcPr>
            <w:tcW w:w="2126" w:type="dxa"/>
            <w:vAlign w:val="center"/>
          </w:tcPr>
          <w:p w:rsidR="004A5D40" w:rsidRPr="007760FB" w:rsidRDefault="004A5D40" w:rsidP="00B25F14">
            <w:pPr>
              <w:jc w:val="center"/>
              <w:rPr>
                <w:rFonts w:ascii="Times New Roman" w:hAnsi="宋体"/>
              </w:rPr>
            </w:pPr>
            <w:r w:rsidRPr="007760FB">
              <w:rPr>
                <w:rFonts w:ascii="Times New Roman" w:hAnsi="宋体"/>
              </w:rPr>
              <w:t>铬</w:t>
            </w:r>
          </w:p>
        </w:tc>
        <w:tc>
          <w:tcPr>
            <w:tcW w:w="1843" w:type="dxa"/>
            <w:vAlign w:val="center"/>
          </w:tcPr>
          <w:p w:rsidR="004A5D40" w:rsidRPr="007760FB" w:rsidRDefault="004A5D40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vAlign w:val="center"/>
          </w:tcPr>
          <w:p w:rsidR="004A5D40" w:rsidRPr="007760FB" w:rsidRDefault="004A5D40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250</w:t>
            </w:r>
          </w:p>
        </w:tc>
        <w:tc>
          <w:tcPr>
            <w:tcW w:w="1701" w:type="dxa"/>
            <w:vAlign w:val="center"/>
          </w:tcPr>
          <w:p w:rsidR="004A5D40" w:rsidRPr="007760FB" w:rsidRDefault="004A5D40" w:rsidP="00B25F14">
            <w:pPr>
              <w:widowControl/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300</w:t>
            </w:r>
          </w:p>
        </w:tc>
      </w:tr>
    </w:tbl>
    <w:p w:rsidR="008B2631" w:rsidRPr="00B25F14" w:rsidRDefault="0064113F" w:rsidP="001F6204">
      <w:pPr>
        <w:spacing w:beforeLines="50" w:before="156" w:line="360" w:lineRule="auto"/>
        <w:jc w:val="left"/>
        <w:rPr>
          <w:rFonts w:ascii="Times New Roman" w:hAnsi="宋体"/>
          <w:b/>
          <w:bCs/>
          <w:kern w:val="0"/>
        </w:rPr>
      </w:pPr>
      <w:r w:rsidRPr="00B25F14">
        <w:rPr>
          <w:rFonts w:ascii="Times New Roman" w:hAnsi="宋体" w:hint="eastAsia"/>
        </w:rPr>
        <w:t>5.2</w:t>
      </w:r>
      <w:r w:rsidR="00BC2FA5" w:rsidRPr="00B25F14">
        <w:rPr>
          <w:rFonts w:ascii="Times New Roman" w:hAnsi="宋体" w:hint="eastAsia"/>
        </w:rPr>
        <w:t xml:space="preserve">.2 </w:t>
      </w:r>
      <w:r w:rsidRPr="00B25F14">
        <w:rPr>
          <w:rFonts w:ascii="Times New Roman" w:hAnsi="宋体" w:hint="eastAsia"/>
        </w:rPr>
        <w:t>蔬菜</w:t>
      </w:r>
      <w:r w:rsidRPr="00B25F14">
        <w:rPr>
          <w:rFonts w:ascii="Times New Roman" w:hAnsi="宋体"/>
        </w:rPr>
        <w:t>产地土壤重金属安全</w:t>
      </w:r>
      <w:r w:rsidRPr="00B25F14">
        <w:rPr>
          <w:rFonts w:ascii="Times New Roman" w:hAnsi="宋体" w:hint="eastAsia"/>
        </w:rPr>
        <w:t>评价参比值见表</w:t>
      </w:r>
      <w:r w:rsidRPr="00B25F14">
        <w:rPr>
          <w:rFonts w:ascii="Times New Roman" w:hAnsi="宋体" w:hint="eastAsia"/>
        </w:rPr>
        <w:t>2</w:t>
      </w:r>
      <w:r w:rsidRPr="00B25F14">
        <w:rPr>
          <w:rFonts w:ascii="Times New Roman" w:hAnsi="宋体" w:hint="eastAsia"/>
        </w:rPr>
        <w:t>。</w:t>
      </w:r>
    </w:p>
    <w:p w:rsidR="007A69F3" w:rsidRDefault="004A5D40" w:rsidP="00B25F14">
      <w:pPr>
        <w:jc w:val="center"/>
        <w:rPr>
          <w:rFonts w:ascii="Times New Roman" w:hAnsi="宋体"/>
          <w:b/>
          <w:bCs/>
          <w:kern w:val="0"/>
        </w:rPr>
      </w:pPr>
      <w:r>
        <w:rPr>
          <w:rFonts w:ascii="Times New Roman" w:hAnsi="宋体" w:hint="eastAsia"/>
          <w:b/>
          <w:bCs/>
          <w:kern w:val="0"/>
        </w:rPr>
        <w:t>表</w:t>
      </w:r>
      <w:r w:rsidR="006C1BBD">
        <w:rPr>
          <w:rFonts w:ascii="Times New Roman" w:hAnsi="宋体" w:hint="eastAsia"/>
          <w:b/>
          <w:bCs/>
          <w:kern w:val="0"/>
        </w:rPr>
        <w:t xml:space="preserve">2 </w:t>
      </w:r>
      <w:r w:rsidR="00D37CA0">
        <w:rPr>
          <w:rFonts w:ascii="Times New Roman" w:hAnsi="宋体" w:hint="eastAsia"/>
          <w:b/>
          <w:bCs/>
          <w:kern w:val="0"/>
        </w:rPr>
        <w:t xml:space="preserve"> </w:t>
      </w:r>
      <w:r w:rsidR="00857D78">
        <w:rPr>
          <w:rFonts w:ascii="Times New Roman" w:hAnsi="宋体" w:hint="eastAsia"/>
          <w:b/>
          <w:bCs/>
          <w:kern w:val="0"/>
        </w:rPr>
        <w:t>蔬菜</w:t>
      </w:r>
      <w:r w:rsidR="00857D78" w:rsidRPr="009B0686">
        <w:rPr>
          <w:rFonts w:ascii="Times New Roman" w:hAnsi="宋体"/>
          <w:b/>
          <w:bCs/>
          <w:kern w:val="0"/>
        </w:rPr>
        <w:t>产地土壤重金属安全评价参比值</w:t>
      </w:r>
    </w:p>
    <w:tbl>
      <w:tblPr>
        <w:tblStyle w:val="ad"/>
        <w:tblW w:w="7371" w:type="dxa"/>
        <w:jc w:val="center"/>
        <w:tblInd w:w="1384" w:type="dxa"/>
        <w:tblLook w:val="04A0" w:firstRow="1" w:lastRow="0" w:firstColumn="1" w:lastColumn="0" w:noHBand="0" w:noVBand="1"/>
      </w:tblPr>
      <w:tblGrid>
        <w:gridCol w:w="2126"/>
        <w:gridCol w:w="1843"/>
        <w:gridCol w:w="1701"/>
        <w:gridCol w:w="1701"/>
      </w:tblGrid>
      <w:tr w:rsidR="007A69F3" w:rsidRPr="007760FB" w:rsidTr="007A69F3">
        <w:trPr>
          <w:jc w:val="center"/>
        </w:trPr>
        <w:tc>
          <w:tcPr>
            <w:tcW w:w="737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A69F3" w:rsidRPr="007760FB" w:rsidRDefault="007A69F3" w:rsidP="00B25F14">
            <w:pPr>
              <w:jc w:val="right"/>
              <w:rPr>
                <w:rFonts w:ascii="Times New Roman" w:hAnsi="宋体"/>
              </w:rPr>
            </w:pPr>
            <w:r w:rsidRPr="007760FB">
              <w:rPr>
                <w:rFonts w:ascii="Times New Roman" w:hAnsi="宋体" w:hint="eastAsia"/>
                <w:b/>
                <w:bCs/>
                <w:kern w:val="0"/>
              </w:rPr>
              <w:t>单位：</w:t>
            </w:r>
            <w:r w:rsidRPr="007760FB">
              <w:rPr>
                <w:rFonts w:ascii="Times New Roman" w:hAnsi="Times New Roman"/>
                <w:b/>
                <w:bCs/>
                <w:kern w:val="0"/>
              </w:rPr>
              <w:t>mg/kg</w:t>
            </w:r>
          </w:p>
        </w:tc>
      </w:tr>
      <w:tr w:rsidR="00857D78" w:rsidRPr="007760FB" w:rsidTr="007A69F3">
        <w:trPr>
          <w:jc w:val="center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宋体"/>
              </w:rPr>
            </w:pPr>
            <w:r w:rsidRPr="007760FB">
              <w:rPr>
                <w:rFonts w:ascii="Times New Roman" w:hAnsi="宋体"/>
              </w:rPr>
              <w:t>项目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宋体"/>
              </w:rPr>
            </w:pPr>
            <w:r w:rsidRPr="007760FB">
              <w:rPr>
                <w:rFonts w:ascii="Times New Roman" w:hAnsi="宋体"/>
              </w:rPr>
              <w:t>土壤</w:t>
            </w:r>
            <w:r w:rsidRPr="007760FB">
              <w:rPr>
                <w:rFonts w:ascii="Times New Roman" w:hAnsi="宋体" w:hint="eastAsia"/>
              </w:rPr>
              <w:t>pH</w:t>
            </w:r>
          </w:p>
        </w:tc>
      </w:tr>
      <w:tr w:rsidR="00857D78" w:rsidRPr="007760FB" w:rsidTr="007A69F3">
        <w:trPr>
          <w:jc w:val="center"/>
        </w:trPr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宋体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宋体"/>
              </w:rPr>
            </w:pPr>
            <w:r w:rsidRPr="007760FB">
              <w:rPr>
                <w:rFonts w:ascii="Times New Roman" w:hAnsi="Times New Roman"/>
                <w:b/>
                <w:kern w:val="0"/>
              </w:rPr>
              <w:t>&lt;</w:t>
            </w:r>
            <w:r w:rsidRPr="007760FB">
              <w:rPr>
                <w:rFonts w:ascii="Times New Roman" w:hAnsi="Times New Roman"/>
                <w:b/>
                <w:bCs/>
                <w:kern w:val="0"/>
              </w:rPr>
              <w:t>6.5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宋体"/>
              </w:rPr>
            </w:pPr>
            <w:r w:rsidRPr="007760FB">
              <w:rPr>
                <w:rFonts w:ascii="Times New Roman" w:hAnsi="Times New Roman"/>
                <w:b/>
                <w:bCs/>
                <w:kern w:val="0"/>
              </w:rPr>
              <w:t>6.5-7.5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宋体"/>
              </w:rPr>
            </w:pPr>
            <w:r w:rsidRPr="007760FB">
              <w:rPr>
                <w:rFonts w:ascii="Times New Roman" w:hAnsi="Times New Roman"/>
                <w:b/>
                <w:bCs/>
                <w:kern w:val="0"/>
              </w:rPr>
              <w:t>&gt;7.5</w:t>
            </w:r>
          </w:p>
        </w:tc>
      </w:tr>
      <w:tr w:rsidR="00857D78" w:rsidRPr="007760FB" w:rsidTr="007A69F3">
        <w:trPr>
          <w:jc w:val="center"/>
        </w:trPr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宋体"/>
              </w:rPr>
            </w:pPr>
            <w:r w:rsidRPr="007760FB">
              <w:rPr>
                <w:rFonts w:ascii="Times New Roman" w:hAnsi="宋体"/>
              </w:rPr>
              <w:t>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0.3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0.4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0.5</w:t>
            </w:r>
          </w:p>
        </w:tc>
      </w:tr>
      <w:tr w:rsidR="00857D78" w:rsidRPr="007760FB" w:rsidTr="0038148B">
        <w:trPr>
          <w:jc w:val="center"/>
        </w:trPr>
        <w:tc>
          <w:tcPr>
            <w:tcW w:w="2126" w:type="dxa"/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宋体"/>
              </w:rPr>
            </w:pPr>
            <w:r w:rsidRPr="007760FB">
              <w:rPr>
                <w:rFonts w:ascii="Times New Roman" w:hAnsi="宋体"/>
              </w:rPr>
              <w:t>汞</w:t>
            </w:r>
          </w:p>
        </w:tc>
        <w:tc>
          <w:tcPr>
            <w:tcW w:w="1843" w:type="dxa"/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0.3</w:t>
            </w:r>
          </w:p>
        </w:tc>
        <w:tc>
          <w:tcPr>
            <w:tcW w:w="1701" w:type="dxa"/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0.5</w:t>
            </w:r>
          </w:p>
        </w:tc>
        <w:tc>
          <w:tcPr>
            <w:tcW w:w="1701" w:type="dxa"/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0.7</w:t>
            </w:r>
          </w:p>
        </w:tc>
      </w:tr>
      <w:tr w:rsidR="00857D78" w:rsidRPr="007760FB" w:rsidTr="0038148B">
        <w:trPr>
          <w:jc w:val="center"/>
        </w:trPr>
        <w:tc>
          <w:tcPr>
            <w:tcW w:w="2126" w:type="dxa"/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宋体"/>
              </w:rPr>
            </w:pPr>
            <w:r w:rsidRPr="007760FB">
              <w:rPr>
                <w:rFonts w:ascii="Times New Roman" w:hAnsi="宋体"/>
              </w:rPr>
              <w:t>砷</w:t>
            </w:r>
          </w:p>
        </w:tc>
        <w:tc>
          <w:tcPr>
            <w:tcW w:w="1843" w:type="dxa"/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25</w:t>
            </w:r>
          </w:p>
        </w:tc>
        <w:tc>
          <w:tcPr>
            <w:tcW w:w="1701" w:type="dxa"/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857D78" w:rsidRPr="007760FB" w:rsidRDefault="00857D78" w:rsidP="00B25F14">
            <w:pPr>
              <w:widowControl/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20</w:t>
            </w:r>
          </w:p>
        </w:tc>
      </w:tr>
      <w:tr w:rsidR="00857D78" w:rsidRPr="007760FB" w:rsidTr="0038148B">
        <w:trPr>
          <w:jc w:val="center"/>
        </w:trPr>
        <w:tc>
          <w:tcPr>
            <w:tcW w:w="2126" w:type="dxa"/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宋体"/>
              </w:rPr>
            </w:pPr>
            <w:r w:rsidRPr="007760FB">
              <w:rPr>
                <w:rFonts w:ascii="Times New Roman" w:hAnsi="宋体"/>
              </w:rPr>
              <w:t>铅</w:t>
            </w:r>
          </w:p>
        </w:tc>
        <w:tc>
          <w:tcPr>
            <w:tcW w:w="1843" w:type="dxa"/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80</w:t>
            </w:r>
          </w:p>
        </w:tc>
      </w:tr>
      <w:tr w:rsidR="00857D78" w:rsidRPr="007760FB" w:rsidTr="0038148B">
        <w:trPr>
          <w:jc w:val="center"/>
        </w:trPr>
        <w:tc>
          <w:tcPr>
            <w:tcW w:w="2126" w:type="dxa"/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宋体"/>
              </w:rPr>
            </w:pPr>
            <w:r w:rsidRPr="007760FB">
              <w:rPr>
                <w:rFonts w:ascii="Times New Roman" w:hAnsi="宋体"/>
              </w:rPr>
              <w:t>铬</w:t>
            </w:r>
          </w:p>
        </w:tc>
        <w:tc>
          <w:tcPr>
            <w:tcW w:w="1843" w:type="dxa"/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150</w:t>
            </w:r>
          </w:p>
        </w:tc>
        <w:tc>
          <w:tcPr>
            <w:tcW w:w="1701" w:type="dxa"/>
            <w:vAlign w:val="center"/>
          </w:tcPr>
          <w:p w:rsidR="00857D78" w:rsidRPr="007760FB" w:rsidRDefault="00857D78" w:rsidP="00B25F14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vAlign w:val="center"/>
          </w:tcPr>
          <w:p w:rsidR="00857D78" w:rsidRPr="007760FB" w:rsidRDefault="00857D78" w:rsidP="00B25F14">
            <w:pPr>
              <w:widowControl/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Times New Roman"/>
              </w:rPr>
              <w:t>250</w:t>
            </w:r>
          </w:p>
        </w:tc>
      </w:tr>
    </w:tbl>
    <w:p w:rsidR="008B2631" w:rsidRPr="00B25F14" w:rsidRDefault="003E5346" w:rsidP="001F6204">
      <w:pPr>
        <w:spacing w:beforeLines="50" w:before="156" w:line="360" w:lineRule="auto"/>
        <w:rPr>
          <w:rFonts w:ascii="Times New Roman" w:hAnsi="宋体"/>
          <w:b/>
          <w:bCs/>
          <w:kern w:val="0"/>
        </w:rPr>
      </w:pPr>
      <w:r w:rsidRPr="00B25F14">
        <w:rPr>
          <w:rFonts w:ascii="Times New Roman" w:hAnsi="宋体" w:hint="eastAsia"/>
        </w:rPr>
        <w:t>5.</w:t>
      </w:r>
      <w:r w:rsidR="00BC2FA5" w:rsidRPr="00B25F14">
        <w:rPr>
          <w:rFonts w:ascii="Times New Roman" w:hAnsi="宋体" w:hint="eastAsia"/>
        </w:rPr>
        <w:t>2.</w:t>
      </w:r>
      <w:r w:rsidRPr="00B25F14">
        <w:rPr>
          <w:rFonts w:ascii="Times New Roman" w:hAnsi="宋体" w:hint="eastAsia"/>
        </w:rPr>
        <w:t>3</w:t>
      </w:r>
      <w:r w:rsidRPr="00B25F14">
        <w:rPr>
          <w:rFonts w:ascii="Times New Roman" w:hAnsi="宋体" w:hint="eastAsia"/>
        </w:rPr>
        <w:t>其他农产品</w:t>
      </w:r>
      <w:r w:rsidRPr="00B25F14">
        <w:rPr>
          <w:rFonts w:ascii="Times New Roman" w:hAnsi="宋体"/>
        </w:rPr>
        <w:t>产地</w:t>
      </w:r>
      <w:r w:rsidRPr="00B25F14">
        <w:rPr>
          <w:rFonts w:ascii="Times New Roman" w:hAnsi="宋体" w:hint="eastAsia"/>
        </w:rPr>
        <w:t>（水稻、蔬菜产地除外）</w:t>
      </w:r>
      <w:r w:rsidRPr="00B25F14">
        <w:rPr>
          <w:rFonts w:ascii="Times New Roman" w:hAnsi="宋体"/>
        </w:rPr>
        <w:t>土壤重金属安全</w:t>
      </w:r>
      <w:r w:rsidRPr="00B25F14">
        <w:rPr>
          <w:rFonts w:ascii="Times New Roman" w:hAnsi="宋体" w:hint="eastAsia"/>
        </w:rPr>
        <w:t>评价参比值见表</w:t>
      </w:r>
      <w:r w:rsidRPr="00B25F14">
        <w:rPr>
          <w:rFonts w:ascii="Times New Roman" w:hAnsi="宋体" w:hint="eastAsia"/>
        </w:rPr>
        <w:t>3</w:t>
      </w:r>
      <w:r w:rsidRPr="00B25F14">
        <w:rPr>
          <w:rFonts w:ascii="Times New Roman" w:hAnsi="宋体" w:hint="eastAsia"/>
        </w:rPr>
        <w:t>。</w:t>
      </w:r>
    </w:p>
    <w:p w:rsidR="00033F5D" w:rsidRDefault="00033F5D" w:rsidP="00B25F14">
      <w:pPr>
        <w:jc w:val="center"/>
        <w:rPr>
          <w:rFonts w:ascii="Times New Roman" w:hAnsi="Times New Roman"/>
          <w:b/>
          <w:bCs/>
          <w:kern w:val="0"/>
        </w:rPr>
      </w:pPr>
      <w:r w:rsidRPr="009B0686">
        <w:rPr>
          <w:rFonts w:ascii="Times New Roman" w:hAnsi="宋体"/>
          <w:b/>
          <w:bCs/>
          <w:kern w:val="0"/>
        </w:rPr>
        <w:t>表</w:t>
      </w:r>
      <w:r>
        <w:rPr>
          <w:rFonts w:ascii="Times New Roman" w:hAnsi="Times New Roman" w:hint="eastAsia"/>
          <w:b/>
          <w:bCs/>
          <w:kern w:val="0"/>
        </w:rPr>
        <w:t>3</w:t>
      </w:r>
      <w:r w:rsidR="00BB10A0">
        <w:rPr>
          <w:rFonts w:ascii="Times New Roman" w:hAnsi="Times New Roman" w:hint="eastAsia"/>
          <w:b/>
          <w:bCs/>
          <w:kern w:val="0"/>
        </w:rPr>
        <w:t xml:space="preserve"> </w:t>
      </w:r>
      <w:r w:rsidR="00D37CA0">
        <w:rPr>
          <w:rFonts w:ascii="Times New Roman" w:hAnsi="Times New Roman" w:hint="eastAsia"/>
          <w:b/>
          <w:bCs/>
          <w:kern w:val="0"/>
        </w:rPr>
        <w:t xml:space="preserve"> </w:t>
      </w:r>
      <w:r>
        <w:rPr>
          <w:rFonts w:ascii="Times New Roman" w:hAnsi="宋体" w:hint="eastAsia"/>
          <w:b/>
          <w:bCs/>
          <w:kern w:val="0"/>
        </w:rPr>
        <w:t>其他农产品</w:t>
      </w:r>
      <w:r w:rsidRPr="009B0686">
        <w:rPr>
          <w:rFonts w:ascii="Times New Roman" w:hAnsi="宋体"/>
          <w:b/>
          <w:bCs/>
          <w:kern w:val="0"/>
        </w:rPr>
        <w:t>产地</w:t>
      </w:r>
      <w:r w:rsidR="0084793C">
        <w:rPr>
          <w:rFonts w:ascii="Times New Roman" w:hAnsi="宋体" w:hint="eastAsia"/>
          <w:b/>
          <w:bCs/>
          <w:kern w:val="0"/>
        </w:rPr>
        <w:t>（水稻、蔬菜产地除外）</w:t>
      </w:r>
      <w:r w:rsidRPr="009B0686">
        <w:rPr>
          <w:rFonts w:ascii="Times New Roman" w:hAnsi="宋体"/>
          <w:b/>
          <w:bCs/>
          <w:kern w:val="0"/>
        </w:rPr>
        <w:t>土壤重金属安全评价参比值</w:t>
      </w:r>
    </w:p>
    <w:tbl>
      <w:tblPr>
        <w:tblStyle w:val="ad"/>
        <w:tblW w:w="7371" w:type="dxa"/>
        <w:jc w:val="center"/>
        <w:tblInd w:w="1384" w:type="dxa"/>
        <w:tblLook w:val="04A0" w:firstRow="1" w:lastRow="0" w:firstColumn="1" w:lastColumn="0" w:noHBand="0" w:noVBand="1"/>
      </w:tblPr>
      <w:tblGrid>
        <w:gridCol w:w="2126"/>
        <w:gridCol w:w="1843"/>
        <w:gridCol w:w="1701"/>
        <w:gridCol w:w="1701"/>
      </w:tblGrid>
      <w:tr w:rsidR="007A69F3" w:rsidRPr="005218A1" w:rsidTr="0079115D">
        <w:trPr>
          <w:jc w:val="center"/>
        </w:trPr>
        <w:tc>
          <w:tcPr>
            <w:tcW w:w="737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A69F3" w:rsidRPr="005218A1" w:rsidRDefault="007A69F3" w:rsidP="00B25F14">
            <w:pPr>
              <w:jc w:val="right"/>
              <w:rPr>
                <w:rFonts w:ascii="Times New Roman" w:hAnsi="宋体"/>
              </w:rPr>
            </w:pPr>
            <w:r w:rsidRPr="005218A1">
              <w:rPr>
                <w:rFonts w:ascii="Times New Roman" w:hAnsi="宋体" w:hint="eastAsia"/>
                <w:b/>
                <w:bCs/>
                <w:kern w:val="0"/>
              </w:rPr>
              <w:t>单位：</w:t>
            </w:r>
            <w:r w:rsidRPr="005218A1">
              <w:rPr>
                <w:rFonts w:ascii="Times New Roman" w:hAnsi="Times New Roman"/>
                <w:b/>
                <w:bCs/>
                <w:kern w:val="0"/>
              </w:rPr>
              <w:t>mg/kg</w:t>
            </w:r>
          </w:p>
        </w:tc>
      </w:tr>
      <w:tr w:rsidR="007A69F3" w:rsidRPr="005218A1" w:rsidTr="0079115D">
        <w:trPr>
          <w:jc w:val="center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9F3" w:rsidRPr="005218A1" w:rsidRDefault="007A69F3" w:rsidP="00B25F14">
            <w:pPr>
              <w:jc w:val="center"/>
              <w:rPr>
                <w:rFonts w:ascii="Times New Roman" w:hAnsi="宋体"/>
              </w:rPr>
            </w:pPr>
            <w:r w:rsidRPr="005218A1">
              <w:rPr>
                <w:rFonts w:ascii="Times New Roman" w:hAnsi="宋体"/>
              </w:rPr>
              <w:t>项目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9F3" w:rsidRPr="005218A1" w:rsidRDefault="007A69F3" w:rsidP="00B25F14">
            <w:pPr>
              <w:jc w:val="center"/>
              <w:rPr>
                <w:rFonts w:ascii="Times New Roman" w:hAnsi="宋体"/>
              </w:rPr>
            </w:pPr>
            <w:r w:rsidRPr="005218A1">
              <w:rPr>
                <w:rFonts w:ascii="Times New Roman" w:hAnsi="宋体"/>
              </w:rPr>
              <w:t>土壤</w:t>
            </w:r>
            <w:r w:rsidRPr="005218A1">
              <w:rPr>
                <w:rFonts w:ascii="Times New Roman" w:hAnsi="宋体" w:hint="eastAsia"/>
              </w:rPr>
              <w:t>pH</w:t>
            </w:r>
          </w:p>
        </w:tc>
      </w:tr>
      <w:tr w:rsidR="007A69F3" w:rsidRPr="005218A1" w:rsidTr="0079115D">
        <w:trPr>
          <w:jc w:val="center"/>
        </w:trPr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9F3" w:rsidRPr="005218A1" w:rsidRDefault="007A69F3" w:rsidP="00B25F14">
            <w:pPr>
              <w:jc w:val="center"/>
              <w:rPr>
                <w:rFonts w:ascii="Times New Roman" w:hAnsi="宋体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9F3" w:rsidRPr="005218A1" w:rsidRDefault="007A69F3" w:rsidP="00B25F14">
            <w:pPr>
              <w:jc w:val="center"/>
              <w:rPr>
                <w:rFonts w:ascii="Times New Roman" w:hAnsi="宋体"/>
              </w:rPr>
            </w:pPr>
            <w:r w:rsidRPr="005218A1">
              <w:rPr>
                <w:rFonts w:ascii="Times New Roman" w:hAnsi="Times New Roman"/>
                <w:b/>
                <w:kern w:val="0"/>
              </w:rPr>
              <w:t>&lt;</w:t>
            </w:r>
            <w:r w:rsidRPr="005218A1">
              <w:rPr>
                <w:rFonts w:ascii="Times New Roman" w:hAnsi="Times New Roman"/>
                <w:b/>
                <w:bCs/>
                <w:kern w:val="0"/>
              </w:rPr>
              <w:t>6.5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9F3" w:rsidRPr="005218A1" w:rsidRDefault="007A69F3" w:rsidP="00B25F14">
            <w:pPr>
              <w:jc w:val="center"/>
              <w:rPr>
                <w:rFonts w:ascii="Times New Roman" w:hAnsi="宋体"/>
              </w:rPr>
            </w:pPr>
            <w:r w:rsidRPr="005218A1">
              <w:rPr>
                <w:rFonts w:ascii="Times New Roman" w:hAnsi="Times New Roman"/>
                <w:b/>
                <w:bCs/>
                <w:kern w:val="0"/>
              </w:rPr>
              <w:t>6.5-7.5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9F3" w:rsidRPr="005218A1" w:rsidRDefault="007A69F3" w:rsidP="00B25F14">
            <w:pPr>
              <w:jc w:val="center"/>
              <w:rPr>
                <w:rFonts w:ascii="Times New Roman" w:hAnsi="宋体"/>
              </w:rPr>
            </w:pPr>
            <w:r w:rsidRPr="005218A1">
              <w:rPr>
                <w:rFonts w:ascii="Times New Roman" w:hAnsi="Times New Roman"/>
                <w:b/>
                <w:bCs/>
                <w:kern w:val="0"/>
              </w:rPr>
              <w:t>&gt;7.5</w:t>
            </w:r>
          </w:p>
        </w:tc>
      </w:tr>
      <w:tr w:rsidR="007A69F3" w:rsidRPr="005218A1" w:rsidTr="0079115D">
        <w:trPr>
          <w:jc w:val="center"/>
        </w:trPr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7A69F3" w:rsidRPr="005218A1" w:rsidRDefault="007A69F3" w:rsidP="00B25F14">
            <w:pPr>
              <w:jc w:val="center"/>
              <w:rPr>
                <w:rFonts w:ascii="Times New Roman" w:hAnsi="宋体"/>
              </w:rPr>
            </w:pPr>
            <w:r w:rsidRPr="005218A1">
              <w:rPr>
                <w:rFonts w:ascii="Times New Roman" w:hAnsi="宋体"/>
              </w:rPr>
              <w:t>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7A69F3" w:rsidRPr="005218A1" w:rsidRDefault="007A69F3" w:rsidP="00B25F14">
            <w:pPr>
              <w:jc w:val="center"/>
              <w:rPr>
                <w:rFonts w:ascii="Times New Roman" w:hAnsi="Times New Roman"/>
              </w:rPr>
            </w:pPr>
            <w:r w:rsidRPr="005218A1">
              <w:rPr>
                <w:rFonts w:ascii="Times New Roman" w:hAnsi="Times New Roman"/>
              </w:rPr>
              <w:t>0.3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7A69F3" w:rsidRPr="005218A1" w:rsidRDefault="007A69F3" w:rsidP="00B25F14">
            <w:pPr>
              <w:jc w:val="center"/>
              <w:rPr>
                <w:rFonts w:ascii="Times New Roman" w:hAnsi="Times New Roman"/>
              </w:rPr>
            </w:pPr>
            <w:r w:rsidRPr="005218A1">
              <w:rPr>
                <w:rFonts w:ascii="Times New Roman" w:hAnsi="Times New Roman"/>
              </w:rPr>
              <w:t>0.4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7A69F3" w:rsidRPr="005218A1" w:rsidRDefault="007A69F3" w:rsidP="00B25F14">
            <w:pPr>
              <w:jc w:val="center"/>
              <w:rPr>
                <w:rFonts w:ascii="Times New Roman" w:hAnsi="Times New Roman"/>
              </w:rPr>
            </w:pPr>
            <w:r w:rsidRPr="005218A1">
              <w:rPr>
                <w:rFonts w:ascii="Times New Roman" w:hAnsi="Times New Roman"/>
              </w:rPr>
              <w:t>0.5</w:t>
            </w:r>
          </w:p>
        </w:tc>
      </w:tr>
      <w:tr w:rsidR="007A69F3" w:rsidRPr="005218A1" w:rsidTr="0079115D">
        <w:trPr>
          <w:jc w:val="center"/>
        </w:trPr>
        <w:tc>
          <w:tcPr>
            <w:tcW w:w="2126" w:type="dxa"/>
            <w:vAlign w:val="center"/>
          </w:tcPr>
          <w:p w:rsidR="007A69F3" w:rsidRPr="005218A1" w:rsidRDefault="007A69F3" w:rsidP="00B25F14">
            <w:pPr>
              <w:jc w:val="center"/>
              <w:rPr>
                <w:rFonts w:ascii="Times New Roman" w:hAnsi="宋体"/>
              </w:rPr>
            </w:pPr>
            <w:r w:rsidRPr="005218A1">
              <w:rPr>
                <w:rFonts w:ascii="Times New Roman" w:hAnsi="宋体"/>
              </w:rPr>
              <w:t>汞</w:t>
            </w:r>
          </w:p>
        </w:tc>
        <w:tc>
          <w:tcPr>
            <w:tcW w:w="1843" w:type="dxa"/>
            <w:vAlign w:val="center"/>
          </w:tcPr>
          <w:p w:rsidR="007A69F3" w:rsidRPr="005218A1" w:rsidRDefault="007A69F3" w:rsidP="00B25F14">
            <w:pPr>
              <w:jc w:val="center"/>
              <w:rPr>
                <w:rFonts w:ascii="Times New Roman" w:hAnsi="Times New Roman"/>
              </w:rPr>
            </w:pPr>
            <w:r w:rsidRPr="005218A1">
              <w:rPr>
                <w:rFonts w:ascii="Times New Roman" w:hAnsi="Times New Roman"/>
              </w:rPr>
              <w:t>0.3</w:t>
            </w:r>
          </w:p>
        </w:tc>
        <w:tc>
          <w:tcPr>
            <w:tcW w:w="1701" w:type="dxa"/>
            <w:vAlign w:val="center"/>
          </w:tcPr>
          <w:p w:rsidR="007A69F3" w:rsidRPr="005218A1" w:rsidRDefault="007A69F3" w:rsidP="00B25F14">
            <w:pPr>
              <w:jc w:val="center"/>
              <w:rPr>
                <w:rFonts w:ascii="Times New Roman" w:hAnsi="Times New Roman"/>
              </w:rPr>
            </w:pPr>
            <w:r w:rsidRPr="005218A1">
              <w:rPr>
                <w:rFonts w:ascii="Times New Roman" w:hAnsi="Times New Roman"/>
              </w:rPr>
              <w:t>0.5</w:t>
            </w:r>
          </w:p>
        </w:tc>
        <w:tc>
          <w:tcPr>
            <w:tcW w:w="1701" w:type="dxa"/>
            <w:vAlign w:val="center"/>
          </w:tcPr>
          <w:p w:rsidR="007A69F3" w:rsidRPr="005218A1" w:rsidRDefault="007A69F3" w:rsidP="00B25F14">
            <w:pPr>
              <w:jc w:val="center"/>
              <w:rPr>
                <w:rFonts w:ascii="Times New Roman" w:hAnsi="Times New Roman"/>
              </w:rPr>
            </w:pPr>
            <w:r w:rsidRPr="005218A1">
              <w:rPr>
                <w:rFonts w:ascii="Times New Roman" w:hAnsi="Times New Roman"/>
              </w:rPr>
              <w:t>0.7</w:t>
            </w:r>
          </w:p>
        </w:tc>
      </w:tr>
      <w:tr w:rsidR="007A69F3" w:rsidRPr="005218A1" w:rsidTr="0079115D">
        <w:trPr>
          <w:jc w:val="center"/>
        </w:trPr>
        <w:tc>
          <w:tcPr>
            <w:tcW w:w="2126" w:type="dxa"/>
            <w:vAlign w:val="center"/>
          </w:tcPr>
          <w:p w:rsidR="007A69F3" w:rsidRPr="005218A1" w:rsidRDefault="007A69F3" w:rsidP="00B25F14">
            <w:pPr>
              <w:jc w:val="center"/>
              <w:rPr>
                <w:rFonts w:ascii="Times New Roman" w:hAnsi="宋体"/>
              </w:rPr>
            </w:pPr>
            <w:r w:rsidRPr="005218A1">
              <w:rPr>
                <w:rFonts w:ascii="Times New Roman" w:hAnsi="宋体"/>
              </w:rPr>
              <w:t>砷</w:t>
            </w:r>
          </w:p>
        </w:tc>
        <w:tc>
          <w:tcPr>
            <w:tcW w:w="1843" w:type="dxa"/>
            <w:vAlign w:val="center"/>
          </w:tcPr>
          <w:p w:rsidR="007A69F3" w:rsidRPr="005218A1" w:rsidRDefault="007A69F3" w:rsidP="00B25F14">
            <w:pPr>
              <w:jc w:val="center"/>
              <w:rPr>
                <w:rFonts w:ascii="Times New Roman" w:hAnsi="Times New Roman"/>
              </w:rPr>
            </w:pPr>
            <w:r w:rsidRPr="005218A1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vAlign w:val="center"/>
          </w:tcPr>
          <w:p w:rsidR="007A69F3" w:rsidRPr="005218A1" w:rsidRDefault="007A69F3" w:rsidP="00B25F14">
            <w:pPr>
              <w:jc w:val="center"/>
              <w:rPr>
                <w:rFonts w:ascii="Times New Roman" w:hAnsi="Times New Roman"/>
              </w:rPr>
            </w:pPr>
            <w:r w:rsidRPr="005218A1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vAlign w:val="center"/>
          </w:tcPr>
          <w:p w:rsidR="007A69F3" w:rsidRPr="005218A1" w:rsidRDefault="007A69F3" w:rsidP="00B25F14">
            <w:pPr>
              <w:widowControl/>
              <w:jc w:val="center"/>
              <w:rPr>
                <w:rFonts w:ascii="Times New Roman" w:hAnsi="Times New Roman"/>
              </w:rPr>
            </w:pPr>
            <w:r w:rsidRPr="005218A1">
              <w:rPr>
                <w:rFonts w:ascii="Times New Roman" w:hAnsi="Times New Roman"/>
              </w:rPr>
              <w:t>30</w:t>
            </w:r>
          </w:p>
        </w:tc>
      </w:tr>
      <w:tr w:rsidR="007A69F3" w:rsidRPr="005218A1" w:rsidTr="0079115D">
        <w:trPr>
          <w:jc w:val="center"/>
        </w:trPr>
        <w:tc>
          <w:tcPr>
            <w:tcW w:w="2126" w:type="dxa"/>
            <w:vAlign w:val="center"/>
          </w:tcPr>
          <w:p w:rsidR="007A69F3" w:rsidRPr="005218A1" w:rsidRDefault="007A69F3" w:rsidP="00B25F14">
            <w:pPr>
              <w:jc w:val="center"/>
              <w:rPr>
                <w:rFonts w:ascii="Times New Roman" w:hAnsi="宋体"/>
              </w:rPr>
            </w:pPr>
            <w:r w:rsidRPr="005218A1">
              <w:rPr>
                <w:rFonts w:ascii="Times New Roman" w:hAnsi="宋体"/>
              </w:rPr>
              <w:t>铅</w:t>
            </w:r>
          </w:p>
        </w:tc>
        <w:tc>
          <w:tcPr>
            <w:tcW w:w="1843" w:type="dxa"/>
            <w:vAlign w:val="center"/>
          </w:tcPr>
          <w:p w:rsidR="007A69F3" w:rsidRPr="005218A1" w:rsidRDefault="007A69F3" w:rsidP="00B25F14">
            <w:pPr>
              <w:jc w:val="center"/>
              <w:rPr>
                <w:rFonts w:ascii="Times New Roman" w:hAnsi="Times New Roman"/>
              </w:rPr>
            </w:pPr>
            <w:r w:rsidRPr="005218A1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vAlign w:val="center"/>
          </w:tcPr>
          <w:p w:rsidR="007A69F3" w:rsidRPr="005218A1" w:rsidRDefault="007A69F3" w:rsidP="00B25F14">
            <w:pPr>
              <w:jc w:val="center"/>
              <w:rPr>
                <w:rFonts w:ascii="Times New Roman" w:hAnsi="Times New Roman"/>
              </w:rPr>
            </w:pPr>
            <w:r w:rsidRPr="005218A1">
              <w:rPr>
                <w:rFonts w:ascii="Times New Roman" w:hAnsi="Times New Roman"/>
              </w:rPr>
              <w:t>150</w:t>
            </w:r>
          </w:p>
        </w:tc>
        <w:tc>
          <w:tcPr>
            <w:tcW w:w="1701" w:type="dxa"/>
            <w:vAlign w:val="center"/>
          </w:tcPr>
          <w:p w:rsidR="007A69F3" w:rsidRPr="005218A1" w:rsidRDefault="007A69F3" w:rsidP="00B25F14">
            <w:pPr>
              <w:widowControl/>
              <w:jc w:val="center"/>
              <w:rPr>
                <w:rFonts w:ascii="Times New Roman" w:hAnsi="Times New Roman"/>
              </w:rPr>
            </w:pPr>
            <w:r w:rsidRPr="005218A1">
              <w:rPr>
                <w:rFonts w:ascii="Times New Roman" w:hAnsi="Times New Roman"/>
              </w:rPr>
              <w:t>200</w:t>
            </w:r>
          </w:p>
        </w:tc>
      </w:tr>
      <w:tr w:rsidR="007A69F3" w:rsidRPr="005218A1" w:rsidTr="0079115D">
        <w:trPr>
          <w:jc w:val="center"/>
        </w:trPr>
        <w:tc>
          <w:tcPr>
            <w:tcW w:w="2126" w:type="dxa"/>
            <w:vAlign w:val="center"/>
          </w:tcPr>
          <w:p w:rsidR="007A69F3" w:rsidRPr="005218A1" w:rsidRDefault="007A69F3" w:rsidP="00B25F14">
            <w:pPr>
              <w:jc w:val="center"/>
              <w:rPr>
                <w:rFonts w:ascii="Times New Roman" w:hAnsi="宋体"/>
              </w:rPr>
            </w:pPr>
            <w:r w:rsidRPr="005218A1">
              <w:rPr>
                <w:rFonts w:ascii="Times New Roman" w:hAnsi="宋体"/>
              </w:rPr>
              <w:t>铬</w:t>
            </w:r>
          </w:p>
        </w:tc>
        <w:tc>
          <w:tcPr>
            <w:tcW w:w="1843" w:type="dxa"/>
            <w:vAlign w:val="center"/>
          </w:tcPr>
          <w:p w:rsidR="007A69F3" w:rsidRPr="005218A1" w:rsidRDefault="007A69F3" w:rsidP="00B25F14">
            <w:pPr>
              <w:jc w:val="center"/>
              <w:rPr>
                <w:rFonts w:ascii="Times New Roman" w:hAnsi="Times New Roman"/>
              </w:rPr>
            </w:pPr>
            <w:r w:rsidRPr="005218A1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vAlign w:val="center"/>
          </w:tcPr>
          <w:p w:rsidR="007A69F3" w:rsidRPr="005218A1" w:rsidRDefault="007A69F3" w:rsidP="00B25F14">
            <w:pPr>
              <w:jc w:val="center"/>
              <w:rPr>
                <w:rFonts w:ascii="Times New Roman" w:hAnsi="Times New Roman"/>
              </w:rPr>
            </w:pPr>
            <w:r w:rsidRPr="005218A1">
              <w:rPr>
                <w:rFonts w:ascii="Times New Roman" w:hAnsi="Times New Roman"/>
              </w:rPr>
              <w:t>250</w:t>
            </w:r>
          </w:p>
        </w:tc>
        <w:tc>
          <w:tcPr>
            <w:tcW w:w="1701" w:type="dxa"/>
            <w:vAlign w:val="center"/>
          </w:tcPr>
          <w:p w:rsidR="007A69F3" w:rsidRPr="005218A1" w:rsidRDefault="007A69F3" w:rsidP="00B25F14">
            <w:pPr>
              <w:widowControl/>
              <w:jc w:val="center"/>
              <w:rPr>
                <w:rFonts w:ascii="Times New Roman" w:hAnsi="Times New Roman"/>
              </w:rPr>
            </w:pPr>
            <w:r w:rsidRPr="005218A1">
              <w:rPr>
                <w:rFonts w:ascii="Times New Roman" w:hAnsi="Times New Roman"/>
              </w:rPr>
              <w:t>300</w:t>
            </w:r>
          </w:p>
        </w:tc>
      </w:tr>
    </w:tbl>
    <w:p w:rsidR="00C7437D" w:rsidRPr="00DB2AF1" w:rsidRDefault="002B4B79" w:rsidP="00DB2AF1">
      <w:pPr>
        <w:pStyle w:val="1"/>
        <w:spacing w:before="240" w:after="240" w:line="240" w:lineRule="auto"/>
        <w:rPr>
          <w:sz w:val="21"/>
          <w:szCs w:val="21"/>
        </w:rPr>
      </w:pPr>
      <w:bookmarkStart w:id="10" w:name="_Toc519083966"/>
      <w:r w:rsidRPr="00DB2AF1">
        <w:rPr>
          <w:rFonts w:hint="eastAsia"/>
          <w:sz w:val="21"/>
          <w:szCs w:val="21"/>
        </w:rPr>
        <w:t>6</w:t>
      </w:r>
      <w:r w:rsidR="00413FD9" w:rsidRPr="00DB2AF1">
        <w:rPr>
          <w:rFonts w:hint="eastAsia"/>
          <w:sz w:val="21"/>
          <w:szCs w:val="21"/>
        </w:rPr>
        <w:t xml:space="preserve"> </w:t>
      </w:r>
      <w:r w:rsidR="001F1B30" w:rsidRPr="00DB2AF1">
        <w:rPr>
          <w:rFonts w:hint="eastAsia"/>
          <w:sz w:val="21"/>
          <w:szCs w:val="21"/>
        </w:rPr>
        <w:t>评价</w:t>
      </w:r>
      <w:r w:rsidR="00C7437D" w:rsidRPr="00DB2AF1">
        <w:rPr>
          <w:rFonts w:hint="eastAsia"/>
          <w:sz w:val="21"/>
          <w:szCs w:val="21"/>
        </w:rPr>
        <w:t>方法</w:t>
      </w:r>
      <w:bookmarkEnd w:id="10"/>
    </w:p>
    <w:p w:rsidR="00531E8D" w:rsidRPr="0094218E" w:rsidRDefault="00C7437D" w:rsidP="00F40B25">
      <w:pPr>
        <w:ind w:firstLineChars="200" w:firstLine="420"/>
        <w:rPr>
          <w:rFonts w:ascii="Times New Roman" w:hAnsi="Times New Roman"/>
        </w:rPr>
      </w:pPr>
      <w:r w:rsidRPr="0094218E">
        <w:rPr>
          <w:rFonts w:ascii="Times New Roman" w:hAnsi="Times New Roman"/>
        </w:rPr>
        <w:t>采用单因子指数法，土壤单因子指数记为</w:t>
      </w:r>
      <w:r w:rsidRPr="0094218E">
        <w:rPr>
          <w:rFonts w:ascii="Times New Roman" w:hAnsi="Times New Roman"/>
        </w:rPr>
        <w:t>P</w:t>
      </w:r>
      <w:r w:rsidRPr="0094218E">
        <w:rPr>
          <w:rFonts w:ascii="Times New Roman" w:hAnsi="Times New Roman"/>
          <w:vertAlign w:val="subscript"/>
        </w:rPr>
        <w:t>i</w:t>
      </w:r>
      <w:r w:rsidRPr="0094218E">
        <w:rPr>
          <w:rFonts w:ascii="Times New Roman" w:hAnsi="Times New Roman"/>
        </w:rPr>
        <w:t>，农产品单因子指数记为</w:t>
      </w:r>
      <w:r w:rsidRPr="0094218E">
        <w:rPr>
          <w:rFonts w:ascii="Times New Roman" w:hAnsi="Times New Roman"/>
        </w:rPr>
        <w:t>E</w:t>
      </w:r>
      <w:r w:rsidRPr="0094218E">
        <w:rPr>
          <w:rFonts w:ascii="Times New Roman" w:hAnsi="Times New Roman"/>
          <w:vertAlign w:val="subscript"/>
        </w:rPr>
        <w:t>i</w:t>
      </w:r>
      <w:r w:rsidR="00DD7645" w:rsidRPr="0094218E">
        <w:rPr>
          <w:rFonts w:ascii="Times New Roman" w:hAnsi="Times New Roman"/>
        </w:rPr>
        <w:t>。</w:t>
      </w:r>
      <w:r w:rsidRPr="0094218E">
        <w:rPr>
          <w:rFonts w:ascii="Times New Roman" w:hAnsi="Times New Roman"/>
        </w:rPr>
        <w:t>土壤单因子指数的计算</w:t>
      </w:r>
      <w:r w:rsidRPr="00CC49D8">
        <w:rPr>
          <w:rFonts w:ascii="Times New Roman" w:hAnsi="Times New Roman"/>
        </w:rPr>
        <w:t>公式</w:t>
      </w:r>
      <w:r w:rsidR="00531E8D" w:rsidRPr="00CC49D8">
        <w:rPr>
          <w:rFonts w:ascii="Times New Roman" w:hAnsi="Times New Roman"/>
        </w:rPr>
        <w:t>见式</w:t>
      </w:r>
      <w:r w:rsidR="00BB10A0" w:rsidRPr="00CC49D8">
        <w:rPr>
          <w:rFonts w:ascii="Times New Roman" w:hAnsi="Times New Roman" w:hint="eastAsia"/>
        </w:rPr>
        <w:t>（</w:t>
      </w:r>
      <w:r w:rsidR="00BB10A0" w:rsidRPr="00CC49D8">
        <w:rPr>
          <w:rFonts w:ascii="Times New Roman" w:hAnsi="Times New Roman" w:hint="eastAsia"/>
        </w:rPr>
        <w:t>1</w:t>
      </w:r>
      <w:r w:rsidR="00BB10A0" w:rsidRPr="00CC49D8">
        <w:rPr>
          <w:rFonts w:ascii="Times New Roman" w:hAnsi="Times New Roman" w:hint="eastAsia"/>
        </w:rPr>
        <w:t>）</w:t>
      </w:r>
      <w:r w:rsidRPr="00CC49D8">
        <w:rPr>
          <w:rFonts w:ascii="Times New Roman" w:hAnsi="Times New Roman"/>
        </w:rPr>
        <w:t>：</w:t>
      </w:r>
    </w:p>
    <w:p w:rsidR="00531E8D" w:rsidRPr="0094218E" w:rsidRDefault="00400D29" w:rsidP="00400D29">
      <w:pPr>
        <w:spacing w:line="360" w:lineRule="auto"/>
        <w:ind w:leftChars="200" w:left="42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 xml:space="preserve">                                </w:t>
      </w:r>
      <w:r w:rsidR="004E5AC8">
        <w:rPr>
          <w:rFonts w:ascii="Times New Roman" w:hAnsi="Times New Roman" w:hint="eastAsia"/>
        </w:rPr>
        <w:t xml:space="preserve">  </w:t>
      </w:r>
      <w:r w:rsidR="008703B7" w:rsidRPr="0094218E">
        <w:rPr>
          <w:rFonts w:ascii="Times New Roman" w:hAnsi="Times New Roman"/>
          <w:position w:val="-30"/>
        </w:rPr>
        <w:object w:dxaOrig="8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5pt;height:34.2pt" o:ole="">
            <v:imagedata r:id="rId16" o:title=""/>
          </v:shape>
          <o:OLEObject Type="Embed" ProgID="Equation.3" ShapeID="_x0000_i1025" DrawAspect="Content" ObjectID="_1594811360" r:id="rId17"/>
        </w:object>
      </w:r>
      <w:r>
        <w:rPr>
          <w:rFonts w:ascii="Times New Roman" w:hAnsi="Times New Roman" w:hint="eastAsia"/>
        </w:rPr>
        <w:t xml:space="preserve">  </w:t>
      </w:r>
      <w:r w:rsidR="004E5AC8" w:rsidRPr="0094218E">
        <w:rPr>
          <w:rFonts w:ascii="Times New Roman" w:hAnsi="Times New Roman" w:hint="eastAsia"/>
        </w:rPr>
        <w:t>…</w:t>
      </w:r>
      <w:r w:rsidR="004E5AC8" w:rsidRPr="0010613D">
        <w:rPr>
          <w:rFonts w:ascii="Times New Roman" w:hAnsi="Times New Roman" w:hint="eastAsia"/>
        </w:rPr>
        <w:t>………………………………（</w:t>
      </w:r>
      <w:r w:rsidR="004E5AC8">
        <w:rPr>
          <w:rFonts w:ascii="Times New Roman" w:hAnsi="Times New Roman" w:hint="eastAsia"/>
        </w:rPr>
        <w:t>1</w:t>
      </w:r>
      <w:r w:rsidR="004E5AC8" w:rsidRPr="0010613D">
        <w:rPr>
          <w:rFonts w:ascii="Times New Roman" w:hAnsi="Times New Roman" w:hint="eastAsia"/>
        </w:rPr>
        <w:t>）</w:t>
      </w:r>
    </w:p>
    <w:p w:rsidR="00037639" w:rsidRPr="0010613D" w:rsidRDefault="00C7437D" w:rsidP="0010613D">
      <w:pPr>
        <w:ind w:firstLineChars="200" w:firstLine="420"/>
        <w:rPr>
          <w:rFonts w:ascii="Times New Roman" w:hAnsi="Times New Roman"/>
        </w:rPr>
      </w:pPr>
      <w:r w:rsidRPr="0010613D">
        <w:rPr>
          <w:rFonts w:ascii="Times New Roman" w:hAnsi="Times New Roman"/>
        </w:rPr>
        <w:t>式中</w:t>
      </w:r>
      <w:r w:rsidR="00037639" w:rsidRPr="0010613D">
        <w:rPr>
          <w:rFonts w:ascii="Times New Roman" w:hAnsi="Times New Roman" w:hint="eastAsia"/>
        </w:rPr>
        <w:t>：</w:t>
      </w:r>
    </w:p>
    <w:p w:rsidR="00C7437D" w:rsidRPr="0010613D" w:rsidRDefault="00C7437D" w:rsidP="0010613D">
      <w:pPr>
        <w:ind w:firstLineChars="200" w:firstLine="420"/>
        <w:rPr>
          <w:rFonts w:ascii="Times New Roman" w:hAnsi="Times New Roman"/>
        </w:rPr>
      </w:pPr>
      <w:r w:rsidRPr="0010613D">
        <w:rPr>
          <w:rFonts w:ascii="Times New Roman" w:hAnsi="Times New Roman"/>
        </w:rPr>
        <w:t>P</w:t>
      </w:r>
      <w:r w:rsidRPr="0010613D">
        <w:rPr>
          <w:rFonts w:ascii="Times New Roman" w:hAnsi="Times New Roman"/>
          <w:vertAlign w:val="subscript"/>
        </w:rPr>
        <w:t>i</w:t>
      </w:r>
      <w:r w:rsidRPr="0010613D">
        <w:rPr>
          <w:rFonts w:ascii="Times New Roman" w:hAnsi="Times New Roman"/>
        </w:rPr>
        <w:t>——</w:t>
      </w:r>
      <w:r w:rsidRPr="0010613D">
        <w:rPr>
          <w:rFonts w:ascii="Times New Roman" w:hAnsi="Times New Roman"/>
        </w:rPr>
        <w:t>土壤中重金属</w:t>
      </w:r>
      <w:r w:rsidRPr="0010613D">
        <w:rPr>
          <w:rFonts w:ascii="Times New Roman" w:hAnsi="Times New Roman"/>
        </w:rPr>
        <w:t>i</w:t>
      </w:r>
      <w:r w:rsidRPr="0010613D">
        <w:rPr>
          <w:rFonts w:ascii="Times New Roman" w:hAnsi="Times New Roman"/>
        </w:rPr>
        <w:t>的单因子指数；</w:t>
      </w:r>
    </w:p>
    <w:p w:rsidR="00C7437D" w:rsidRPr="0010613D" w:rsidRDefault="00C7437D" w:rsidP="0010613D">
      <w:pPr>
        <w:ind w:firstLineChars="200" w:firstLine="420"/>
        <w:rPr>
          <w:rFonts w:ascii="Times New Roman" w:hAnsi="Times New Roman"/>
        </w:rPr>
      </w:pPr>
      <w:r w:rsidRPr="0010613D">
        <w:rPr>
          <w:rFonts w:ascii="Times New Roman" w:hAnsi="Times New Roman"/>
        </w:rPr>
        <w:t>C</w:t>
      </w:r>
      <w:r w:rsidRPr="0010613D">
        <w:rPr>
          <w:rFonts w:ascii="Times New Roman" w:hAnsi="Times New Roman"/>
          <w:vertAlign w:val="subscript"/>
        </w:rPr>
        <w:t>i</w:t>
      </w:r>
      <w:r w:rsidRPr="0010613D">
        <w:rPr>
          <w:rFonts w:ascii="Times New Roman" w:hAnsi="Times New Roman"/>
        </w:rPr>
        <w:t>——</w:t>
      </w:r>
      <w:r w:rsidRPr="0010613D">
        <w:rPr>
          <w:rFonts w:ascii="Times New Roman" w:hAnsi="Times New Roman"/>
        </w:rPr>
        <w:t>土壤中重金属</w:t>
      </w:r>
      <w:r w:rsidRPr="0010613D">
        <w:rPr>
          <w:rFonts w:ascii="Times New Roman" w:hAnsi="Times New Roman"/>
        </w:rPr>
        <w:t>i</w:t>
      </w:r>
      <w:r w:rsidRPr="0010613D">
        <w:rPr>
          <w:rFonts w:ascii="Times New Roman" w:hAnsi="Times New Roman"/>
        </w:rPr>
        <w:t>的实测浓度；</w:t>
      </w:r>
    </w:p>
    <w:p w:rsidR="00C7437D" w:rsidRPr="0010613D" w:rsidRDefault="00C7437D" w:rsidP="0010613D">
      <w:pPr>
        <w:ind w:firstLineChars="200" w:firstLine="420"/>
        <w:rPr>
          <w:rFonts w:ascii="Times New Roman" w:hAnsi="Times New Roman"/>
        </w:rPr>
      </w:pPr>
      <w:r w:rsidRPr="0010613D">
        <w:rPr>
          <w:rFonts w:ascii="Times New Roman" w:hAnsi="Times New Roman"/>
        </w:rPr>
        <w:t>S</w:t>
      </w:r>
      <w:r w:rsidRPr="0010613D">
        <w:rPr>
          <w:rFonts w:ascii="Times New Roman" w:hAnsi="Times New Roman"/>
          <w:vertAlign w:val="subscript"/>
        </w:rPr>
        <w:t>i</w:t>
      </w:r>
      <w:r w:rsidRPr="0010613D">
        <w:rPr>
          <w:rFonts w:ascii="Times New Roman" w:hAnsi="Times New Roman"/>
        </w:rPr>
        <w:t>——</w:t>
      </w:r>
      <w:r w:rsidRPr="0010613D">
        <w:rPr>
          <w:rFonts w:ascii="Times New Roman" w:hAnsi="Times New Roman"/>
        </w:rPr>
        <w:t>土壤中重金属</w:t>
      </w:r>
      <w:r w:rsidRPr="0010613D">
        <w:rPr>
          <w:rFonts w:ascii="Times New Roman" w:hAnsi="Times New Roman"/>
        </w:rPr>
        <w:t>i</w:t>
      </w:r>
      <w:r w:rsidRPr="0010613D">
        <w:rPr>
          <w:rFonts w:ascii="Times New Roman" w:hAnsi="Times New Roman"/>
        </w:rPr>
        <w:t>的安全评</w:t>
      </w:r>
      <w:r w:rsidR="00AB5130" w:rsidRPr="0010613D">
        <w:rPr>
          <w:rFonts w:ascii="Times New Roman" w:hAnsi="Times New Roman"/>
        </w:rPr>
        <w:t>价</w:t>
      </w:r>
      <w:r w:rsidRPr="0010613D">
        <w:rPr>
          <w:rFonts w:ascii="Times New Roman" w:hAnsi="Times New Roman"/>
        </w:rPr>
        <w:t>参比值。</w:t>
      </w:r>
    </w:p>
    <w:p w:rsidR="00C7437D" w:rsidRPr="00CC49D8" w:rsidRDefault="00C7437D" w:rsidP="0010613D">
      <w:pPr>
        <w:ind w:firstLineChars="200" w:firstLine="420"/>
        <w:rPr>
          <w:rFonts w:ascii="Times New Roman" w:hAnsi="Times New Roman"/>
          <w:sz w:val="24"/>
          <w:szCs w:val="24"/>
        </w:rPr>
      </w:pPr>
      <w:r w:rsidRPr="0010613D">
        <w:rPr>
          <w:rFonts w:ascii="Times New Roman" w:hAnsi="Times New Roman"/>
        </w:rPr>
        <w:t>农产品单因子指数的计算公</w:t>
      </w:r>
      <w:r w:rsidRPr="00CC49D8">
        <w:rPr>
          <w:rFonts w:ascii="Times New Roman" w:hAnsi="Times New Roman"/>
        </w:rPr>
        <w:t>式</w:t>
      </w:r>
      <w:r w:rsidR="00531E8D" w:rsidRPr="00CC49D8">
        <w:rPr>
          <w:rFonts w:ascii="Times New Roman" w:hAnsi="Times New Roman"/>
        </w:rPr>
        <w:t>见式</w:t>
      </w:r>
      <w:r w:rsidR="00531E8D" w:rsidRPr="00CC49D8">
        <w:rPr>
          <w:rFonts w:ascii="Times New Roman" w:hAnsi="Times New Roman" w:hint="eastAsia"/>
        </w:rPr>
        <w:t>（</w:t>
      </w:r>
      <w:r w:rsidR="00531E8D" w:rsidRPr="00CC49D8">
        <w:rPr>
          <w:rFonts w:ascii="Times New Roman" w:hAnsi="Times New Roman" w:hint="eastAsia"/>
        </w:rPr>
        <w:t>2</w:t>
      </w:r>
      <w:r w:rsidR="00531E8D" w:rsidRPr="00CC49D8">
        <w:rPr>
          <w:rFonts w:ascii="Times New Roman" w:hAnsi="Times New Roman" w:hint="eastAsia"/>
        </w:rPr>
        <w:t>）</w:t>
      </w:r>
      <w:r w:rsidRPr="00CC49D8">
        <w:rPr>
          <w:rFonts w:ascii="Times New Roman" w:hAnsi="Times New Roman"/>
        </w:rPr>
        <w:t>：</w:t>
      </w:r>
    </w:p>
    <w:p w:rsidR="00531E8D" w:rsidRPr="00431304" w:rsidRDefault="00531E8D" w:rsidP="003146E3">
      <w:pPr>
        <w:spacing w:line="276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       </w:t>
      </w:r>
      <w:r w:rsidRPr="0010613D">
        <w:rPr>
          <w:rFonts w:ascii="Times New Roman" w:hAnsi="Times New Roman"/>
          <w:position w:val="-30"/>
        </w:rPr>
        <w:object w:dxaOrig="840" w:dyaOrig="700">
          <v:shape id="_x0000_i1026" type="#_x0000_t75" style="width:41.85pt;height:34.2pt" o:ole="">
            <v:imagedata r:id="rId18" o:title=""/>
          </v:shape>
          <o:OLEObject Type="Embed" ProgID="Equation.3" ShapeID="_x0000_i1026" DrawAspect="Content" ObjectID="_1594811361" r:id="rId19"/>
        </w:object>
      </w:r>
      <w:r w:rsidR="008C5D52">
        <w:rPr>
          <w:rFonts w:ascii="Times New Roman" w:hAnsi="Times New Roman" w:hint="eastAsia"/>
          <w:sz w:val="24"/>
          <w:szCs w:val="24"/>
        </w:rPr>
        <w:t xml:space="preserve"> </w:t>
      </w:r>
      <w:r w:rsidR="008C5D52" w:rsidRPr="0010613D">
        <w:rPr>
          <w:rFonts w:ascii="Times New Roman" w:hAnsi="Times New Roman" w:hint="eastAsia"/>
        </w:rPr>
        <w:t xml:space="preserve"> </w:t>
      </w:r>
      <w:r w:rsidR="004E5AC8" w:rsidRPr="0094218E">
        <w:rPr>
          <w:rFonts w:ascii="Times New Roman" w:hAnsi="Times New Roman" w:hint="eastAsia"/>
        </w:rPr>
        <w:t>…</w:t>
      </w:r>
      <w:r w:rsidRPr="0010613D">
        <w:rPr>
          <w:rFonts w:ascii="Times New Roman" w:hAnsi="Times New Roman" w:hint="eastAsia"/>
        </w:rPr>
        <w:t>………………………………（</w:t>
      </w:r>
      <w:r w:rsidRPr="0010613D">
        <w:rPr>
          <w:rFonts w:ascii="Times New Roman" w:hAnsi="Times New Roman" w:hint="eastAsia"/>
        </w:rPr>
        <w:t>2</w:t>
      </w:r>
      <w:r w:rsidRPr="0010613D">
        <w:rPr>
          <w:rFonts w:ascii="Times New Roman" w:hAnsi="Times New Roman" w:hint="eastAsia"/>
        </w:rPr>
        <w:t>）</w:t>
      </w:r>
    </w:p>
    <w:p w:rsidR="00037639" w:rsidRPr="0010613D" w:rsidRDefault="00C7437D" w:rsidP="0010613D">
      <w:pPr>
        <w:ind w:firstLineChars="200" w:firstLine="420"/>
        <w:rPr>
          <w:rFonts w:ascii="Times New Roman" w:hAnsi="Times New Roman"/>
        </w:rPr>
      </w:pPr>
      <w:r w:rsidRPr="0010613D">
        <w:rPr>
          <w:rFonts w:ascii="Times New Roman" w:hAnsi="Times New Roman"/>
        </w:rPr>
        <w:t>式中</w:t>
      </w:r>
      <w:r w:rsidR="00037639" w:rsidRPr="0010613D">
        <w:rPr>
          <w:rFonts w:ascii="Times New Roman" w:hAnsi="Times New Roman" w:hint="eastAsia"/>
        </w:rPr>
        <w:t>：</w:t>
      </w:r>
    </w:p>
    <w:p w:rsidR="00C7437D" w:rsidRPr="0010613D" w:rsidRDefault="00C7437D" w:rsidP="0010613D">
      <w:pPr>
        <w:ind w:firstLineChars="200" w:firstLine="420"/>
        <w:rPr>
          <w:rFonts w:ascii="Times New Roman" w:hAnsi="Times New Roman"/>
        </w:rPr>
      </w:pPr>
      <w:r w:rsidRPr="0010613D">
        <w:rPr>
          <w:rFonts w:ascii="Times New Roman" w:hAnsi="Times New Roman"/>
        </w:rPr>
        <w:t>E</w:t>
      </w:r>
      <w:r w:rsidRPr="0010613D">
        <w:rPr>
          <w:rFonts w:ascii="Times New Roman" w:hAnsi="Times New Roman"/>
          <w:vertAlign w:val="subscript"/>
        </w:rPr>
        <w:t>i</w:t>
      </w:r>
      <w:r w:rsidRPr="0010613D">
        <w:rPr>
          <w:rFonts w:ascii="Times New Roman" w:hAnsi="Times New Roman"/>
        </w:rPr>
        <w:t>——</w:t>
      </w:r>
      <w:r w:rsidRPr="0010613D">
        <w:rPr>
          <w:rFonts w:ascii="Times New Roman" w:hAnsi="Times New Roman"/>
        </w:rPr>
        <w:t>点对点农产品中重金属</w:t>
      </w:r>
      <w:r w:rsidRPr="0010613D">
        <w:rPr>
          <w:rFonts w:ascii="Times New Roman" w:hAnsi="Times New Roman"/>
        </w:rPr>
        <w:t>i</w:t>
      </w:r>
      <w:r w:rsidRPr="0010613D">
        <w:rPr>
          <w:rFonts w:ascii="Times New Roman" w:hAnsi="Times New Roman"/>
        </w:rPr>
        <w:t>的单因子指数；</w:t>
      </w:r>
    </w:p>
    <w:p w:rsidR="00C7437D" w:rsidRPr="0010613D" w:rsidRDefault="00C7437D" w:rsidP="0010613D">
      <w:pPr>
        <w:ind w:firstLineChars="200" w:firstLine="420"/>
        <w:rPr>
          <w:rFonts w:ascii="Times New Roman" w:hAnsi="Times New Roman"/>
        </w:rPr>
      </w:pPr>
      <w:r w:rsidRPr="0010613D">
        <w:rPr>
          <w:rFonts w:ascii="Times New Roman" w:hAnsi="Times New Roman"/>
        </w:rPr>
        <w:t>A</w:t>
      </w:r>
      <w:r w:rsidRPr="0010613D">
        <w:rPr>
          <w:rFonts w:ascii="Times New Roman" w:hAnsi="Times New Roman"/>
          <w:vertAlign w:val="subscript"/>
        </w:rPr>
        <w:t>i</w:t>
      </w:r>
      <w:r w:rsidRPr="0010613D">
        <w:rPr>
          <w:rFonts w:ascii="Times New Roman" w:hAnsi="Times New Roman"/>
        </w:rPr>
        <w:t>——</w:t>
      </w:r>
      <w:r w:rsidRPr="0010613D">
        <w:rPr>
          <w:rFonts w:ascii="Times New Roman" w:hAnsi="Times New Roman"/>
        </w:rPr>
        <w:t>点对点农产品中重金属</w:t>
      </w:r>
      <w:r w:rsidRPr="0010613D">
        <w:rPr>
          <w:rFonts w:ascii="Times New Roman" w:hAnsi="Times New Roman"/>
        </w:rPr>
        <w:t>i</w:t>
      </w:r>
      <w:r w:rsidRPr="0010613D">
        <w:rPr>
          <w:rFonts w:ascii="Times New Roman" w:hAnsi="Times New Roman"/>
        </w:rPr>
        <w:t>的实测浓度；</w:t>
      </w:r>
    </w:p>
    <w:p w:rsidR="00C7437D" w:rsidRPr="00CC49D8" w:rsidRDefault="00C7437D" w:rsidP="0010613D">
      <w:pPr>
        <w:ind w:firstLineChars="200" w:firstLine="420"/>
        <w:rPr>
          <w:rFonts w:ascii="Times New Roman" w:hAnsi="Times New Roman"/>
          <w:sz w:val="24"/>
          <w:szCs w:val="24"/>
        </w:rPr>
      </w:pPr>
      <w:r w:rsidRPr="0010613D">
        <w:rPr>
          <w:rFonts w:ascii="Times New Roman" w:hAnsi="Times New Roman"/>
        </w:rPr>
        <w:t>L</w:t>
      </w:r>
      <w:r w:rsidRPr="0010613D">
        <w:rPr>
          <w:rFonts w:ascii="Times New Roman" w:hAnsi="Times New Roman"/>
          <w:vertAlign w:val="subscript"/>
        </w:rPr>
        <w:t>i</w:t>
      </w:r>
      <w:r w:rsidRPr="0010613D">
        <w:rPr>
          <w:rFonts w:ascii="Times New Roman" w:hAnsi="Times New Roman"/>
        </w:rPr>
        <w:t>——</w:t>
      </w:r>
      <w:r w:rsidRPr="0010613D">
        <w:rPr>
          <w:rFonts w:ascii="Times New Roman" w:hAnsi="Times New Roman"/>
        </w:rPr>
        <w:t>农产品中重金属</w:t>
      </w:r>
      <w:r w:rsidRPr="0010613D">
        <w:rPr>
          <w:rFonts w:ascii="Times New Roman" w:hAnsi="Times New Roman"/>
        </w:rPr>
        <w:t>i</w:t>
      </w:r>
      <w:r w:rsidRPr="0010613D">
        <w:rPr>
          <w:rFonts w:ascii="Times New Roman" w:hAnsi="Times New Roman"/>
        </w:rPr>
        <w:t>的限量标准值</w:t>
      </w:r>
      <w:r w:rsidR="003146E3" w:rsidRPr="00CC49D8">
        <w:rPr>
          <w:rFonts w:ascii="Times New Roman" w:hAnsi="Times New Roman"/>
        </w:rPr>
        <w:t>（</w:t>
      </w:r>
      <w:r w:rsidR="008B2631" w:rsidRPr="00CC49D8">
        <w:rPr>
          <w:rFonts w:ascii="Times New Roman" w:hAnsi="Times New Roman" w:hint="eastAsia"/>
        </w:rPr>
        <w:t>按</w:t>
      </w:r>
      <w:r w:rsidR="003146E3" w:rsidRPr="00CC49D8">
        <w:rPr>
          <w:rFonts w:ascii="Times New Roman" w:hAnsi="Times New Roman"/>
        </w:rPr>
        <w:t>GB</w:t>
      </w:r>
      <w:r w:rsidR="00A40E8C" w:rsidRPr="00CC49D8">
        <w:rPr>
          <w:rFonts w:ascii="Times New Roman" w:hAnsi="Times New Roman"/>
        </w:rPr>
        <w:t xml:space="preserve"> </w:t>
      </w:r>
      <w:r w:rsidR="003146E3" w:rsidRPr="00CC49D8">
        <w:rPr>
          <w:rFonts w:ascii="Times New Roman" w:hAnsi="Times New Roman"/>
        </w:rPr>
        <w:t>2762</w:t>
      </w:r>
      <w:r w:rsidR="00513EFA" w:rsidRPr="00CC49D8">
        <w:rPr>
          <w:rFonts w:ascii="Times New Roman" w:hAnsi="Times New Roman" w:hint="eastAsia"/>
        </w:rPr>
        <w:t>的</w:t>
      </w:r>
      <w:r w:rsidR="008B2631" w:rsidRPr="00CC49D8">
        <w:rPr>
          <w:rFonts w:ascii="Times New Roman" w:hAnsi="Times New Roman" w:hint="eastAsia"/>
        </w:rPr>
        <w:t>规定执行</w:t>
      </w:r>
      <w:r w:rsidR="003146E3" w:rsidRPr="00CC49D8">
        <w:rPr>
          <w:rFonts w:ascii="Times New Roman" w:hAnsi="Times New Roman"/>
        </w:rPr>
        <w:t>）</w:t>
      </w:r>
      <w:r w:rsidRPr="00CC49D8">
        <w:rPr>
          <w:rFonts w:ascii="Times New Roman" w:hAnsi="Times New Roman"/>
        </w:rPr>
        <w:t>。</w:t>
      </w:r>
    </w:p>
    <w:p w:rsidR="00C7437D" w:rsidRPr="00DB2AF1" w:rsidRDefault="00DA4C81" w:rsidP="00DB2AF1">
      <w:pPr>
        <w:pStyle w:val="1"/>
        <w:spacing w:before="240" w:after="240" w:line="240" w:lineRule="auto"/>
        <w:rPr>
          <w:sz w:val="21"/>
          <w:szCs w:val="21"/>
        </w:rPr>
      </w:pPr>
      <w:bookmarkStart w:id="11" w:name="_Toc519083967"/>
      <w:r w:rsidRPr="00DB2AF1">
        <w:rPr>
          <w:rFonts w:hint="eastAsia"/>
          <w:sz w:val="21"/>
          <w:szCs w:val="21"/>
        </w:rPr>
        <w:t>7</w:t>
      </w:r>
      <w:r w:rsidR="00413FD9" w:rsidRPr="00DB2AF1">
        <w:rPr>
          <w:rFonts w:hint="eastAsia"/>
          <w:sz w:val="21"/>
          <w:szCs w:val="21"/>
        </w:rPr>
        <w:t xml:space="preserve"> </w:t>
      </w:r>
      <w:r w:rsidR="00715289" w:rsidRPr="00DB2AF1">
        <w:rPr>
          <w:rFonts w:hint="eastAsia"/>
          <w:sz w:val="21"/>
          <w:szCs w:val="21"/>
        </w:rPr>
        <w:t>农产品产地</w:t>
      </w:r>
      <w:r w:rsidR="00715289" w:rsidRPr="00DB2AF1">
        <w:rPr>
          <w:sz w:val="21"/>
          <w:szCs w:val="21"/>
        </w:rPr>
        <w:t>土壤</w:t>
      </w:r>
      <w:r w:rsidR="00715289" w:rsidRPr="00DB2AF1">
        <w:rPr>
          <w:rFonts w:hint="eastAsia"/>
          <w:sz w:val="21"/>
          <w:szCs w:val="21"/>
        </w:rPr>
        <w:t>重金属安全</w:t>
      </w:r>
      <w:r w:rsidR="005A12E8" w:rsidRPr="00DB2AF1">
        <w:rPr>
          <w:rFonts w:hint="eastAsia"/>
          <w:sz w:val="21"/>
          <w:szCs w:val="21"/>
        </w:rPr>
        <w:t>等级划分</w:t>
      </w:r>
      <w:bookmarkEnd w:id="11"/>
    </w:p>
    <w:p w:rsidR="00C7437D" w:rsidRPr="003E2BF9" w:rsidRDefault="003146E3" w:rsidP="00AE01CC">
      <w:pPr>
        <w:ind w:firstLineChars="200" w:firstLine="420"/>
        <w:rPr>
          <w:rFonts w:ascii="Times New Roman" w:hAnsi="宋体"/>
          <w:sz w:val="24"/>
          <w:szCs w:val="24"/>
        </w:rPr>
      </w:pPr>
      <w:r w:rsidRPr="0010613D">
        <w:rPr>
          <w:rFonts w:ascii="Times New Roman" w:hAnsi="宋体" w:hint="eastAsia"/>
        </w:rPr>
        <w:t>仅对土壤进行监测的，</w:t>
      </w:r>
      <w:r w:rsidR="00C7437D" w:rsidRPr="0010613D">
        <w:rPr>
          <w:rFonts w:ascii="Times New Roman" w:hAnsi="宋体" w:hint="eastAsia"/>
        </w:rPr>
        <w:t>土壤各个单项重金属安全等级按其单</w:t>
      </w:r>
      <w:r w:rsidR="002273FD" w:rsidRPr="0010613D">
        <w:rPr>
          <w:rFonts w:ascii="Times New Roman" w:hAnsi="宋体" w:hint="eastAsia"/>
        </w:rPr>
        <w:t>因子</w:t>
      </w:r>
      <w:r w:rsidR="00C7437D" w:rsidRPr="0010613D">
        <w:rPr>
          <w:rFonts w:ascii="Times New Roman" w:hAnsi="宋体" w:hint="eastAsia"/>
        </w:rPr>
        <w:t>指数</w:t>
      </w:r>
      <w:r w:rsidR="00C7437D" w:rsidRPr="0010613D">
        <w:rPr>
          <w:rFonts w:ascii="Times New Roman" w:hAnsi="宋体" w:hint="eastAsia"/>
        </w:rPr>
        <w:t>P</w:t>
      </w:r>
      <w:r w:rsidR="00C7437D" w:rsidRPr="0010613D">
        <w:rPr>
          <w:rFonts w:ascii="Times New Roman" w:hAnsi="宋体" w:hint="eastAsia"/>
          <w:vertAlign w:val="subscript"/>
        </w:rPr>
        <w:t>i</w:t>
      </w:r>
      <w:r w:rsidR="00C7437D" w:rsidRPr="0010613D">
        <w:rPr>
          <w:rFonts w:ascii="Times New Roman" w:hAnsi="宋体" w:hint="eastAsia"/>
        </w:rPr>
        <w:t>划分；土壤各个点位安全等级按其点位</w:t>
      </w:r>
      <w:r w:rsidR="002273FD" w:rsidRPr="0010613D">
        <w:rPr>
          <w:rFonts w:ascii="Times New Roman" w:hAnsi="宋体" w:hint="eastAsia"/>
        </w:rPr>
        <w:t>各重金属</w:t>
      </w:r>
      <w:r w:rsidR="00C7437D" w:rsidRPr="0010613D">
        <w:rPr>
          <w:rFonts w:ascii="Times New Roman" w:hAnsi="宋体" w:hint="eastAsia"/>
        </w:rPr>
        <w:t>单</w:t>
      </w:r>
      <w:r w:rsidR="002273FD" w:rsidRPr="0010613D">
        <w:rPr>
          <w:rFonts w:ascii="Times New Roman" w:hAnsi="宋体" w:hint="eastAsia"/>
        </w:rPr>
        <w:t>因子</w:t>
      </w:r>
      <w:r w:rsidR="00C7437D" w:rsidRPr="0010613D">
        <w:rPr>
          <w:rFonts w:ascii="Times New Roman" w:hAnsi="宋体" w:hint="eastAsia"/>
        </w:rPr>
        <w:t>指数的最大值</w:t>
      </w:r>
      <w:r w:rsidR="00C7437D" w:rsidRPr="0010613D">
        <w:rPr>
          <w:rFonts w:ascii="Times New Roman" w:hAnsi="宋体" w:hint="eastAsia"/>
        </w:rPr>
        <w:t>P</w:t>
      </w:r>
      <w:r w:rsidR="00C7437D" w:rsidRPr="0010613D">
        <w:rPr>
          <w:rFonts w:ascii="Times New Roman" w:hAnsi="宋体" w:hint="eastAsia"/>
          <w:vertAlign w:val="subscript"/>
        </w:rPr>
        <w:t>imax</w:t>
      </w:r>
      <w:r w:rsidR="00C7437D" w:rsidRPr="0010613D">
        <w:rPr>
          <w:rFonts w:ascii="Times New Roman" w:hAnsi="宋体" w:hint="eastAsia"/>
        </w:rPr>
        <w:t>划分</w:t>
      </w:r>
      <w:r w:rsidR="00470CA5" w:rsidRPr="0010613D">
        <w:rPr>
          <w:rFonts w:ascii="Times New Roman" w:hAnsi="宋体" w:hint="eastAsia"/>
        </w:rPr>
        <w:t>。本标准规定的农产品产地</w:t>
      </w:r>
      <w:r w:rsidR="00470CA5" w:rsidRPr="0010613D">
        <w:rPr>
          <w:rFonts w:ascii="Times New Roman" w:hAnsi="宋体"/>
        </w:rPr>
        <w:t>土壤</w:t>
      </w:r>
      <w:r w:rsidR="00470CA5" w:rsidRPr="0010613D">
        <w:rPr>
          <w:rFonts w:ascii="Times New Roman" w:hAnsi="宋体" w:hint="eastAsia"/>
        </w:rPr>
        <w:t>重金属安全等级划分依据见表</w:t>
      </w:r>
      <w:r w:rsidR="00033F5D" w:rsidRPr="0010613D">
        <w:rPr>
          <w:rFonts w:ascii="Times New Roman" w:hAnsi="宋体" w:hint="eastAsia"/>
        </w:rPr>
        <w:t>4</w:t>
      </w:r>
      <w:r w:rsidR="00470CA5" w:rsidRPr="0010613D">
        <w:rPr>
          <w:rFonts w:ascii="Times New Roman" w:hAnsi="宋体" w:hint="eastAsia"/>
        </w:rPr>
        <w:t>。</w:t>
      </w:r>
    </w:p>
    <w:p w:rsidR="00C7437D" w:rsidRPr="00470CA5" w:rsidRDefault="00C7437D" w:rsidP="0010613D">
      <w:pPr>
        <w:ind w:firstLineChars="200" w:firstLine="422"/>
        <w:jc w:val="center"/>
        <w:rPr>
          <w:rFonts w:ascii="宋体" w:hAnsi="宋体"/>
        </w:rPr>
      </w:pPr>
      <w:r w:rsidRPr="00470CA5">
        <w:rPr>
          <w:rFonts w:ascii="宋体" w:hAnsi="宋体"/>
          <w:b/>
        </w:rPr>
        <w:t>表</w:t>
      </w:r>
      <w:r w:rsidR="00033F5D">
        <w:rPr>
          <w:rFonts w:ascii="宋体" w:hAnsi="宋体" w:hint="eastAsia"/>
          <w:b/>
        </w:rPr>
        <w:t>4</w:t>
      </w:r>
      <w:r w:rsidR="00BB10A0">
        <w:rPr>
          <w:rFonts w:ascii="宋体" w:hAnsi="宋体" w:hint="eastAsia"/>
          <w:b/>
        </w:rPr>
        <w:t xml:space="preserve"> </w:t>
      </w:r>
      <w:r w:rsidR="00D37CA0">
        <w:rPr>
          <w:rFonts w:ascii="宋体" w:hAnsi="宋体" w:hint="eastAsia"/>
          <w:b/>
        </w:rPr>
        <w:t xml:space="preserve"> </w:t>
      </w:r>
      <w:r w:rsidRPr="00470CA5">
        <w:rPr>
          <w:rFonts w:ascii="宋体" w:hAnsi="宋体"/>
          <w:b/>
        </w:rPr>
        <w:t>农产品</w:t>
      </w:r>
      <w:r w:rsidRPr="00470CA5">
        <w:rPr>
          <w:rFonts w:ascii="宋体" w:hAnsi="宋体"/>
          <w:b/>
          <w:bCs/>
          <w:kern w:val="0"/>
        </w:rPr>
        <w:t>产地</w:t>
      </w:r>
      <w:r w:rsidRPr="00470CA5">
        <w:rPr>
          <w:rFonts w:ascii="宋体" w:hAnsi="宋体"/>
          <w:b/>
        </w:rPr>
        <w:t>土壤</w:t>
      </w:r>
      <w:r w:rsidR="00715289" w:rsidRPr="00470CA5">
        <w:rPr>
          <w:rFonts w:ascii="宋体" w:hAnsi="宋体"/>
          <w:b/>
        </w:rPr>
        <w:t>重金属</w:t>
      </w:r>
      <w:r w:rsidRPr="00470CA5">
        <w:rPr>
          <w:rFonts w:ascii="宋体" w:hAnsi="宋体"/>
          <w:b/>
        </w:rPr>
        <w:t>安全划分等级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"/>
        <w:gridCol w:w="1998"/>
        <w:gridCol w:w="2268"/>
        <w:gridCol w:w="2835"/>
      </w:tblGrid>
      <w:tr w:rsidR="00C7437D" w:rsidRPr="007760FB" w:rsidTr="008C5D52">
        <w:trPr>
          <w:trHeight w:val="510"/>
        </w:trPr>
        <w:tc>
          <w:tcPr>
            <w:tcW w:w="979" w:type="dxa"/>
            <w:vMerge w:val="restart"/>
            <w:vAlign w:val="center"/>
          </w:tcPr>
          <w:p w:rsidR="00C7437D" w:rsidRPr="007760FB" w:rsidRDefault="00C7437D" w:rsidP="0010613D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宋体"/>
              </w:rPr>
              <w:t>等级</w:t>
            </w:r>
          </w:p>
        </w:tc>
        <w:tc>
          <w:tcPr>
            <w:tcW w:w="4266" w:type="dxa"/>
            <w:gridSpan w:val="2"/>
            <w:vAlign w:val="center"/>
          </w:tcPr>
          <w:p w:rsidR="00C7437D" w:rsidRPr="007760FB" w:rsidRDefault="00C7437D" w:rsidP="0010613D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宋体"/>
              </w:rPr>
              <w:t>划分依据</w:t>
            </w:r>
          </w:p>
        </w:tc>
        <w:tc>
          <w:tcPr>
            <w:tcW w:w="2835" w:type="dxa"/>
            <w:vMerge w:val="restart"/>
            <w:vAlign w:val="center"/>
          </w:tcPr>
          <w:p w:rsidR="00C7437D" w:rsidRPr="007760FB" w:rsidRDefault="00C7437D" w:rsidP="0010613D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宋体"/>
              </w:rPr>
              <w:t>土壤安全水平</w:t>
            </w:r>
          </w:p>
        </w:tc>
      </w:tr>
      <w:tr w:rsidR="00C7437D" w:rsidRPr="007760FB" w:rsidTr="008C5D52">
        <w:trPr>
          <w:trHeight w:val="510"/>
        </w:trPr>
        <w:tc>
          <w:tcPr>
            <w:tcW w:w="979" w:type="dxa"/>
            <w:vMerge/>
            <w:vAlign w:val="center"/>
          </w:tcPr>
          <w:p w:rsidR="00C7437D" w:rsidRPr="007760FB" w:rsidRDefault="00C7437D" w:rsidP="001061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vAlign w:val="center"/>
          </w:tcPr>
          <w:p w:rsidR="00C7437D" w:rsidRPr="007760FB" w:rsidRDefault="00C7437D" w:rsidP="0010613D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宋体"/>
              </w:rPr>
              <w:t>单</w:t>
            </w:r>
            <w:r w:rsidR="002273FD" w:rsidRPr="007760FB">
              <w:rPr>
                <w:rFonts w:ascii="Times New Roman" w:hAnsi="宋体"/>
              </w:rPr>
              <w:t>因子</w:t>
            </w:r>
            <w:r w:rsidRPr="007760FB">
              <w:rPr>
                <w:rFonts w:ascii="Times New Roman" w:hAnsi="宋体"/>
              </w:rPr>
              <w:t>指数</w:t>
            </w:r>
          </w:p>
        </w:tc>
        <w:tc>
          <w:tcPr>
            <w:tcW w:w="2268" w:type="dxa"/>
            <w:vAlign w:val="center"/>
          </w:tcPr>
          <w:p w:rsidR="00C7437D" w:rsidRPr="007760FB" w:rsidRDefault="00C7437D" w:rsidP="0010613D">
            <w:pPr>
              <w:jc w:val="center"/>
              <w:rPr>
                <w:rFonts w:ascii="Times New Roman" w:hAnsi="Times New Roman"/>
              </w:rPr>
            </w:pPr>
            <w:r w:rsidRPr="007760FB">
              <w:rPr>
                <w:rFonts w:ascii="Times New Roman" w:hAnsi="宋体"/>
              </w:rPr>
              <w:t>点位最大</w:t>
            </w:r>
            <w:r w:rsidR="002273FD" w:rsidRPr="007760FB">
              <w:rPr>
                <w:rFonts w:ascii="Times New Roman" w:hAnsi="宋体"/>
              </w:rPr>
              <w:t>单因子</w:t>
            </w:r>
            <w:r w:rsidRPr="007760FB">
              <w:rPr>
                <w:rFonts w:ascii="Times New Roman" w:hAnsi="宋体"/>
              </w:rPr>
              <w:t>指数</w:t>
            </w:r>
          </w:p>
        </w:tc>
        <w:tc>
          <w:tcPr>
            <w:tcW w:w="2835" w:type="dxa"/>
            <w:vMerge/>
            <w:vAlign w:val="center"/>
          </w:tcPr>
          <w:p w:rsidR="00C7437D" w:rsidRPr="007760FB" w:rsidRDefault="00C7437D" w:rsidP="0010613D">
            <w:pPr>
              <w:jc w:val="center"/>
              <w:rPr>
                <w:rFonts w:ascii="Times New Roman" w:hAnsi="Times New Roman"/>
              </w:rPr>
            </w:pPr>
          </w:p>
        </w:tc>
      </w:tr>
      <w:tr w:rsidR="00C7437D" w:rsidRPr="007760FB" w:rsidTr="0010613D">
        <w:trPr>
          <w:trHeight w:val="399"/>
        </w:trPr>
        <w:tc>
          <w:tcPr>
            <w:tcW w:w="979" w:type="dxa"/>
            <w:vAlign w:val="center"/>
          </w:tcPr>
          <w:p w:rsidR="00C7437D" w:rsidRPr="007760FB" w:rsidRDefault="00C7437D" w:rsidP="0010613D">
            <w:pPr>
              <w:widowControl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7760FB"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1998" w:type="dxa"/>
            <w:vAlign w:val="center"/>
          </w:tcPr>
          <w:p w:rsidR="00C7437D" w:rsidRPr="007760FB" w:rsidRDefault="00C7437D" w:rsidP="0010613D">
            <w:pPr>
              <w:widowControl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7760FB">
              <w:rPr>
                <w:rFonts w:ascii="Times New Roman" w:hAnsi="Times New Roman"/>
                <w:kern w:val="0"/>
              </w:rPr>
              <w:t>P</w:t>
            </w:r>
            <w:r w:rsidRPr="007760FB">
              <w:rPr>
                <w:rFonts w:ascii="Times New Roman" w:hAnsi="Times New Roman"/>
                <w:kern w:val="0"/>
                <w:vertAlign w:val="subscript"/>
              </w:rPr>
              <w:t>i</w:t>
            </w:r>
            <w:r w:rsidRPr="007760FB">
              <w:rPr>
                <w:rFonts w:ascii="Times New Roman" w:hAnsi="Times New Roman"/>
                <w:kern w:val="0"/>
              </w:rPr>
              <w:t>≤1</w:t>
            </w:r>
          </w:p>
        </w:tc>
        <w:tc>
          <w:tcPr>
            <w:tcW w:w="2268" w:type="dxa"/>
            <w:vAlign w:val="center"/>
          </w:tcPr>
          <w:p w:rsidR="00C7437D" w:rsidRPr="007760FB" w:rsidRDefault="00C7437D" w:rsidP="0010613D">
            <w:pPr>
              <w:widowControl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7760FB">
              <w:rPr>
                <w:rFonts w:ascii="Times New Roman" w:hAnsi="Times New Roman"/>
                <w:kern w:val="0"/>
              </w:rPr>
              <w:t>P</w:t>
            </w:r>
            <w:r w:rsidRPr="007760FB">
              <w:rPr>
                <w:rFonts w:ascii="Times New Roman" w:hAnsi="Times New Roman"/>
                <w:kern w:val="0"/>
                <w:vertAlign w:val="subscript"/>
              </w:rPr>
              <w:t>imax</w:t>
            </w:r>
            <w:r w:rsidRPr="007760FB">
              <w:rPr>
                <w:rFonts w:ascii="Times New Roman" w:hAnsi="Times New Roman"/>
                <w:kern w:val="0"/>
              </w:rPr>
              <w:t>≤1</w:t>
            </w:r>
          </w:p>
        </w:tc>
        <w:tc>
          <w:tcPr>
            <w:tcW w:w="2835" w:type="dxa"/>
            <w:vAlign w:val="center"/>
          </w:tcPr>
          <w:p w:rsidR="00C7437D" w:rsidRPr="007760FB" w:rsidRDefault="00C7437D" w:rsidP="0010613D">
            <w:pPr>
              <w:widowControl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7760FB">
              <w:rPr>
                <w:rFonts w:ascii="Times New Roman" w:hAnsi="宋体"/>
                <w:kern w:val="0"/>
              </w:rPr>
              <w:t>无风险</w:t>
            </w:r>
          </w:p>
        </w:tc>
      </w:tr>
      <w:tr w:rsidR="00C7437D" w:rsidRPr="007760FB" w:rsidTr="0010613D">
        <w:trPr>
          <w:trHeight w:val="335"/>
        </w:trPr>
        <w:tc>
          <w:tcPr>
            <w:tcW w:w="979" w:type="dxa"/>
            <w:vAlign w:val="center"/>
          </w:tcPr>
          <w:p w:rsidR="00C7437D" w:rsidRPr="007760FB" w:rsidRDefault="00C7437D" w:rsidP="0010613D">
            <w:pPr>
              <w:widowControl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7760FB"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1998" w:type="dxa"/>
            <w:vAlign w:val="center"/>
          </w:tcPr>
          <w:p w:rsidR="00C7437D" w:rsidRPr="007760FB" w:rsidRDefault="00C7437D" w:rsidP="0010613D">
            <w:pPr>
              <w:widowControl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7760FB">
              <w:rPr>
                <w:rFonts w:ascii="Times New Roman" w:hAnsi="Times New Roman"/>
                <w:kern w:val="0"/>
              </w:rPr>
              <w:t>1&lt; P</w:t>
            </w:r>
            <w:r w:rsidRPr="007760FB">
              <w:rPr>
                <w:rFonts w:ascii="Times New Roman" w:hAnsi="Times New Roman"/>
                <w:kern w:val="0"/>
                <w:vertAlign w:val="subscript"/>
              </w:rPr>
              <w:t>i</w:t>
            </w:r>
            <w:r w:rsidRPr="007760FB">
              <w:rPr>
                <w:rFonts w:ascii="Times New Roman" w:hAnsi="Times New Roman"/>
                <w:kern w:val="0"/>
              </w:rPr>
              <w:t>≤2</w:t>
            </w:r>
          </w:p>
        </w:tc>
        <w:tc>
          <w:tcPr>
            <w:tcW w:w="2268" w:type="dxa"/>
            <w:vAlign w:val="center"/>
          </w:tcPr>
          <w:p w:rsidR="00C7437D" w:rsidRPr="007760FB" w:rsidRDefault="00C7437D" w:rsidP="0010613D">
            <w:pPr>
              <w:widowControl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7760FB">
              <w:rPr>
                <w:rFonts w:ascii="Times New Roman" w:hAnsi="Times New Roman"/>
                <w:kern w:val="0"/>
              </w:rPr>
              <w:t>1&lt;P</w:t>
            </w:r>
            <w:r w:rsidRPr="007760FB">
              <w:rPr>
                <w:rFonts w:ascii="Times New Roman" w:hAnsi="Times New Roman"/>
                <w:kern w:val="0"/>
                <w:vertAlign w:val="subscript"/>
              </w:rPr>
              <w:t>imax</w:t>
            </w:r>
            <w:r w:rsidRPr="007760FB">
              <w:rPr>
                <w:rFonts w:ascii="Times New Roman" w:hAnsi="Times New Roman"/>
                <w:kern w:val="0"/>
              </w:rPr>
              <w:t>≤2</w:t>
            </w:r>
          </w:p>
        </w:tc>
        <w:tc>
          <w:tcPr>
            <w:tcW w:w="2835" w:type="dxa"/>
            <w:vAlign w:val="center"/>
          </w:tcPr>
          <w:p w:rsidR="00C7437D" w:rsidRPr="007760FB" w:rsidRDefault="00C7437D" w:rsidP="0010613D">
            <w:pPr>
              <w:widowControl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7760FB">
              <w:rPr>
                <w:rFonts w:ascii="Times New Roman" w:hAnsi="宋体"/>
                <w:kern w:val="0"/>
              </w:rPr>
              <w:t>低风险</w:t>
            </w:r>
          </w:p>
        </w:tc>
      </w:tr>
      <w:tr w:rsidR="00C7437D" w:rsidRPr="007760FB" w:rsidTr="0010613D">
        <w:trPr>
          <w:trHeight w:val="413"/>
        </w:trPr>
        <w:tc>
          <w:tcPr>
            <w:tcW w:w="979" w:type="dxa"/>
            <w:vAlign w:val="center"/>
          </w:tcPr>
          <w:p w:rsidR="00C7437D" w:rsidRPr="007760FB" w:rsidRDefault="00C7437D" w:rsidP="0010613D">
            <w:pPr>
              <w:widowControl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7760FB"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1998" w:type="dxa"/>
            <w:vAlign w:val="center"/>
          </w:tcPr>
          <w:p w:rsidR="00C7437D" w:rsidRPr="007760FB" w:rsidRDefault="00C7437D" w:rsidP="0010613D">
            <w:pPr>
              <w:widowControl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7760FB">
              <w:rPr>
                <w:rFonts w:ascii="Times New Roman" w:hAnsi="Times New Roman"/>
                <w:kern w:val="0"/>
              </w:rPr>
              <w:t>2&lt;P</w:t>
            </w:r>
            <w:r w:rsidRPr="007760FB">
              <w:rPr>
                <w:rFonts w:ascii="Times New Roman" w:hAnsi="Times New Roman"/>
                <w:kern w:val="0"/>
                <w:vertAlign w:val="subscript"/>
              </w:rPr>
              <w:t>i</w:t>
            </w:r>
            <w:r w:rsidRPr="007760FB">
              <w:rPr>
                <w:rFonts w:ascii="Times New Roman" w:hAnsi="Times New Roman"/>
                <w:kern w:val="0"/>
              </w:rPr>
              <w:t>≤3</w:t>
            </w:r>
          </w:p>
        </w:tc>
        <w:tc>
          <w:tcPr>
            <w:tcW w:w="2268" w:type="dxa"/>
            <w:vAlign w:val="center"/>
          </w:tcPr>
          <w:p w:rsidR="00C7437D" w:rsidRPr="007760FB" w:rsidRDefault="00C7437D" w:rsidP="0010613D">
            <w:pPr>
              <w:widowControl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7760FB">
              <w:rPr>
                <w:rFonts w:ascii="Times New Roman" w:hAnsi="Times New Roman"/>
                <w:kern w:val="0"/>
              </w:rPr>
              <w:t>2&lt;P</w:t>
            </w:r>
            <w:r w:rsidRPr="007760FB">
              <w:rPr>
                <w:rFonts w:ascii="Times New Roman" w:hAnsi="Times New Roman"/>
                <w:kern w:val="0"/>
                <w:vertAlign w:val="subscript"/>
              </w:rPr>
              <w:t>imax</w:t>
            </w:r>
            <w:r w:rsidRPr="007760FB">
              <w:rPr>
                <w:rFonts w:ascii="Times New Roman" w:hAnsi="Times New Roman"/>
                <w:kern w:val="0"/>
              </w:rPr>
              <w:t>≤3</w:t>
            </w:r>
          </w:p>
        </w:tc>
        <w:tc>
          <w:tcPr>
            <w:tcW w:w="2835" w:type="dxa"/>
            <w:vAlign w:val="center"/>
          </w:tcPr>
          <w:p w:rsidR="00C7437D" w:rsidRPr="007760FB" w:rsidRDefault="00C7437D" w:rsidP="0010613D">
            <w:pPr>
              <w:widowControl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7760FB">
              <w:rPr>
                <w:rFonts w:ascii="Times New Roman" w:hAnsi="宋体"/>
                <w:kern w:val="0"/>
              </w:rPr>
              <w:t>中度风险</w:t>
            </w:r>
          </w:p>
        </w:tc>
      </w:tr>
      <w:tr w:rsidR="00C7437D" w:rsidRPr="007760FB" w:rsidTr="0010613D">
        <w:trPr>
          <w:trHeight w:val="349"/>
        </w:trPr>
        <w:tc>
          <w:tcPr>
            <w:tcW w:w="979" w:type="dxa"/>
            <w:vAlign w:val="center"/>
          </w:tcPr>
          <w:p w:rsidR="00C7437D" w:rsidRPr="007760FB" w:rsidRDefault="00C7437D" w:rsidP="0010613D">
            <w:pPr>
              <w:widowControl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7760FB"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1998" w:type="dxa"/>
            <w:vAlign w:val="center"/>
          </w:tcPr>
          <w:p w:rsidR="00C7437D" w:rsidRPr="007760FB" w:rsidRDefault="00C7437D" w:rsidP="0010613D">
            <w:pPr>
              <w:widowControl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7760FB">
              <w:rPr>
                <w:rFonts w:ascii="Times New Roman" w:hAnsi="Times New Roman"/>
                <w:kern w:val="0"/>
              </w:rPr>
              <w:t>P</w:t>
            </w:r>
            <w:r w:rsidRPr="007760FB">
              <w:rPr>
                <w:rFonts w:ascii="Times New Roman" w:hAnsi="Times New Roman"/>
                <w:kern w:val="0"/>
                <w:vertAlign w:val="subscript"/>
              </w:rPr>
              <w:t>i</w:t>
            </w:r>
            <w:r w:rsidRPr="007760FB">
              <w:rPr>
                <w:rFonts w:ascii="Times New Roman" w:hAnsi="Times New Roman"/>
                <w:kern w:val="0"/>
              </w:rPr>
              <w:t>&gt;3</w:t>
            </w:r>
          </w:p>
        </w:tc>
        <w:tc>
          <w:tcPr>
            <w:tcW w:w="2268" w:type="dxa"/>
            <w:vAlign w:val="center"/>
          </w:tcPr>
          <w:p w:rsidR="00C7437D" w:rsidRPr="007760FB" w:rsidRDefault="00C7437D" w:rsidP="0010613D">
            <w:pPr>
              <w:widowControl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7760FB">
              <w:rPr>
                <w:rFonts w:ascii="Times New Roman" w:hAnsi="Times New Roman"/>
                <w:kern w:val="0"/>
              </w:rPr>
              <w:t>P</w:t>
            </w:r>
            <w:r w:rsidRPr="007760FB">
              <w:rPr>
                <w:rFonts w:ascii="Times New Roman" w:hAnsi="Times New Roman"/>
                <w:kern w:val="0"/>
                <w:vertAlign w:val="subscript"/>
              </w:rPr>
              <w:t>imax</w:t>
            </w:r>
            <w:r w:rsidRPr="007760FB">
              <w:rPr>
                <w:rFonts w:ascii="Times New Roman" w:hAnsi="Times New Roman"/>
                <w:kern w:val="0"/>
              </w:rPr>
              <w:t>&gt;3</w:t>
            </w:r>
          </w:p>
        </w:tc>
        <w:tc>
          <w:tcPr>
            <w:tcW w:w="2835" w:type="dxa"/>
            <w:vAlign w:val="center"/>
          </w:tcPr>
          <w:p w:rsidR="00C7437D" w:rsidRPr="007760FB" w:rsidRDefault="00C7437D" w:rsidP="0010613D">
            <w:pPr>
              <w:widowControl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7760FB">
              <w:rPr>
                <w:rFonts w:ascii="Times New Roman" w:hAnsi="宋体"/>
                <w:kern w:val="0"/>
              </w:rPr>
              <w:t>高风险</w:t>
            </w:r>
          </w:p>
        </w:tc>
      </w:tr>
    </w:tbl>
    <w:p w:rsidR="003146E3" w:rsidRPr="0010613D" w:rsidRDefault="003146E3" w:rsidP="001F6204">
      <w:pPr>
        <w:spacing w:beforeLines="50" w:before="156"/>
        <w:ind w:firstLineChars="200" w:firstLine="420"/>
        <w:rPr>
          <w:rFonts w:ascii="Times New Roman" w:hAnsi="宋体"/>
        </w:rPr>
      </w:pPr>
      <w:r w:rsidRPr="0010613D">
        <w:rPr>
          <w:rFonts w:ascii="Times New Roman" w:hAnsi="宋体" w:hint="eastAsia"/>
        </w:rPr>
        <w:t>对土壤和农产品点对点</w:t>
      </w:r>
      <w:r w:rsidR="004E3D02" w:rsidRPr="0010613D">
        <w:rPr>
          <w:rFonts w:ascii="Times New Roman" w:hAnsi="宋体" w:hint="eastAsia"/>
        </w:rPr>
        <w:t>同时</w:t>
      </w:r>
      <w:r w:rsidRPr="0010613D">
        <w:rPr>
          <w:rFonts w:ascii="Times New Roman" w:hAnsi="宋体" w:hint="eastAsia"/>
        </w:rPr>
        <w:t>进行监测的，</w:t>
      </w:r>
      <w:r w:rsidR="004E3D02" w:rsidRPr="0010613D">
        <w:rPr>
          <w:rFonts w:ascii="Times New Roman" w:hAnsi="宋体" w:hint="eastAsia"/>
        </w:rPr>
        <w:t>采</w:t>
      </w:r>
      <w:r w:rsidRPr="0010613D">
        <w:rPr>
          <w:rFonts w:ascii="Times New Roman" w:hAnsi="宋体" w:hint="eastAsia"/>
        </w:rPr>
        <w:t>用土壤单因子指数结合农产品单因子指数进行</w:t>
      </w:r>
      <w:r w:rsidR="004E3D02" w:rsidRPr="0010613D">
        <w:rPr>
          <w:rFonts w:ascii="Times New Roman" w:hAnsi="宋体" w:hint="eastAsia"/>
        </w:rPr>
        <w:t>安全等级划分</w:t>
      </w:r>
      <w:r w:rsidRPr="0010613D">
        <w:rPr>
          <w:rFonts w:ascii="Times New Roman" w:hAnsi="宋体" w:hint="eastAsia"/>
        </w:rPr>
        <w:t>。本标准</w:t>
      </w:r>
      <w:r w:rsidR="004E3D02" w:rsidRPr="0010613D">
        <w:rPr>
          <w:rFonts w:ascii="Times New Roman" w:hAnsi="宋体" w:hint="eastAsia"/>
        </w:rPr>
        <w:t>对其</w:t>
      </w:r>
      <w:r w:rsidRPr="0010613D">
        <w:rPr>
          <w:rFonts w:ascii="Times New Roman" w:hAnsi="宋体" w:hint="eastAsia"/>
        </w:rPr>
        <w:t>规定的等级划分依据见表</w:t>
      </w:r>
      <w:r w:rsidR="00033F5D" w:rsidRPr="0010613D">
        <w:rPr>
          <w:rFonts w:ascii="Times New Roman" w:hAnsi="宋体" w:hint="eastAsia"/>
        </w:rPr>
        <w:t>5</w:t>
      </w:r>
      <w:r w:rsidRPr="0010613D">
        <w:rPr>
          <w:rFonts w:ascii="Times New Roman" w:hAnsi="宋体" w:hint="eastAsia"/>
        </w:rPr>
        <w:t>。</w:t>
      </w:r>
    </w:p>
    <w:p w:rsidR="00C7437D" w:rsidRPr="004E3D02" w:rsidRDefault="00C7437D" w:rsidP="0010613D">
      <w:pPr>
        <w:ind w:firstLineChars="200" w:firstLine="422"/>
        <w:jc w:val="center"/>
        <w:rPr>
          <w:rFonts w:ascii="Times New Roman" w:hAnsi="Times New Roman"/>
          <w:b/>
        </w:rPr>
      </w:pPr>
      <w:r w:rsidRPr="004E3D02">
        <w:rPr>
          <w:rFonts w:ascii="Times New Roman" w:hAnsi="Times New Roman"/>
          <w:b/>
        </w:rPr>
        <w:t>表</w:t>
      </w:r>
      <w:r w:rsidR="00033F5D">
        <w:rPr>
          <w:rFonts w:ascii="Times New Roman" w:hAnsi="Times New Roman" w:hint="eastAsia"/>
          <w:b/>
        </w:rPr>
        <w:t>5</w:t>
      </w:r>
      <w:r w:rsidR="00D37CA0">
        <w:rPr>
          <w:rFonts w:ascii="Times New Roman" w:hAnsi="Times New Roman" w:hint="eastAsia"/>
          <w:b/>
        </w:rPr>
        <w:t xml:space="preserve"> </w:t>
      </w:r>
      <w:r w:rsidR="00BB10A0">
        <w:rPr>
          <w:rFonts w:ascii="Times New Roman" w:hAnsi="Times New Roman" w:hint="eastAsia"/>
          <w:b/>
        </w:rPr>
        <w:t xml:space="preserve"> </w:t>
      </w:r>
      <w:r w:rsidRPr="004E3D02">
        <w:rPr>
          <w:rFonts w:ascii="Times New Roman" w:hAnsi="Times New Roman"/>
          <w:b/>
        </w:rPr>
        <w:t>土壤及农产品同时测试的</w:t>
      </w:r>
      <w:r w:rsidRPr="004E3D02">
        <w:rPr>
          <w:rFonts w:ascii="Times New Roman" w:hAnsi="Times New Roman"/>
          <w:b/>
          <w:bCs/>
          <w:kern w:val="0"/>
        </w:rPr>
        <w:t>农产品产地</w:t>
      </w:r>
      <w:r w:rsidRPr="004E3D02">
        <w:rPr>
          <w:rFonts w:ascii="Times New Roman" w:hAnsi="Times New Roman"/>
          <w:b/>
        </w:rPr>
        <w:t>土壤质量划分等级</w:t>
      </w:r>
    </w:p>
    <w:tbl>
      <w:tblPr>
        <w:tblW w:w="9968" w:type="dxa"/>
        <w:jc w:val="center"/>
        <w:tblInd w:w="-1168" w:type="dxa"/>
        <w:tblLook w:val="04A0" w:firstRow="1" w:lastRow="0" w:firstColumn="1" w:lastColumn="0" w:noHBand="0" w:noVBand="1"/>
      </w:tblPr>
      <w:tblGrid>
        <w:gridCol w:w="709"/>
        <w:gridCol w:w="1701"/>
        <w:gridCol w:w="1985"/>
        <w:gridCol w:w="1559"/>
        <w:gridCol w:w="4014"/>
      </w:tblGrid>
      <w:tr w:rsidR="00C7437D" w:rsidRPr="004E3D02" w:rsidTr="008C5D52">
        <w:trPr>
          <w:trHeight w:val="3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7D" w:rsidRPr="004E3D02" w:rsidRDefault="00C7437D" w:rsidP="0010613D">
            <w:pPr>
              <w:widowControl/>
              <w:jc w:val="center"/>
              <w:rPr>
                <w:rFonts w:ascii="Times New Roman" w:hAnsi="Times New Roman"/>
                <w:bCs/>
                <w:kern w:val="0"/>
              </w:rPr>
            </w:pPr>
            <w:r w:rsidRPr="004E3D02">
              <w:rPr>
                <w:rFonts w:ascii="Times New Roman" w:hAnsi="Times New Roman"/>
                <w:bCs/>
                <w:kern w:val="0"/>
              </w:rPr>
              <w:t>等级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7D" w:rsidRPr="004E3D02" w:rsidRDefault="00C7437D" w:rsidP="0010613D">
            <w:pPr>
              <w:widowControl/>
              <w:jc w:val="center"/>
              <w:rPr>
                <w:rFonts w:ascii="Times New Roman" w:hAnsi="Times New Roman"/>
                <w:bCs/>
                <w:kern w:val="0"/>
              </w:rPr>
            </w:pPr>
            <w:r w:rsidRPr="004E3D02">
              <w:rPr>
                <w:rFonts w:ascii="Times New Roman" w:hAnsi="Times New Roman"/>
                <w:bCs/>
                <w:kern w:val="0"/>
              </w:rPr>
              <w:t>土壤</w:t>
            </w:r>
            <w:r w:rsidR="00F1485A">
              <w:rPr>
                <w:rFonts w:ascii="Times New Roman" w:hAnsi="Times New Roman" w:hint="eastAsia"/>
                <w:bCs/>
                <w:kern w:val="0"/>
              </w:rPr>
              <w:t>单因子</w:t>
            </w:r>
            <w:r w:rsidRPr="004E3D02">
              <w:rPr>
                <w:rFonts w:ascii="Times New Roman" w:hAnsi="Times New Roman"/>
                <w:bCs/>
                <w:kern w:val="0"/>
              </w:rPr>
              <w:t>指数（</w:t>
            </w:r>
            <w:r w:rsidRPr="004E3D02">
              <w:rPr>
                <w:rFonts w:ascii="Times New Roman" w:hAnsi="Times New Roman"/>
                <w:bCs/>
                <w:kern w:val="0"/>
              </w:rPr>
              <w:t>P</w:t>
            </w:r>
            <w:r w:rsidRPr="004E3D02">
              <w:rPr>
                <w:rFonts w:ascii="Times New Roman" w:hAnsi="Times New Roman"/>
                <w:bCs/>
                <w:kern w:val="0"/>
                <w:vertAlign w:val="subscript"/>
              </w:rPr>
              <w:t>imax</w:t>
            </w:r>
            <w:r w:rsidRPr="004E3D02">
              <w:rPr>
                <w:rFonts w:ascii="Times New Roman" w:hAnsi="Times New Roman"/>
                <w:bCs/>
                <w:kern w:val="0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7D" w:rsidRPr="004E3D02" w:rsidRDefault="00C7437D" w:rsidP="0010613D">
            <w:pPr>
              <w:widowControl/>
              <w:jc w:val="center"/>
              <w:rPr>
                <w:rFonts w:ascii="Times New Roman" w:hAnsi="Times New Roman"/>
                <w:bCs/>
                <w:kern w:val="0"/>
              </w:rPr>
            </w:pPr>
            <w:r w:rsidRPr="004E3D02">
              <w:rPr>
                <w:rFonts w:ascii="Times New Roman" w:hAnsi="Times New Roman"/>
                <w:bCs/>
                <w:kern w:val="0"/>
              </w:rPr>
              <w:t>农产品</w:t>
            </w:r>
            <w:r w:rsidR="00F1485A">
              <w:rPr>
                <w:rFonts w:ascii="Times New Roman" w:hAnsi="Times New Roman" w:hint="eastAsia"/>
                <w:bCs/>
                <w:kern w:val="0"/>
              </w:rPr>
              <w:t>单因子</w:t>
            </w:r>
            <w:r w:rsidRPr="004E3D02">
              <w:rPr>
                <w:rFonts w:ascii="Times New Roman" w:hAnsi="Times New Roman"/>
                <w:bCs/>
                <w:kern w:val="0"/>
              </w:rPr>
              <w:t>指数</w:t>
            </w:r>
            <w:r w:rsidR="007760FB" w:rsidRPr="004E3D02">
              <w:rPr>
                <w:rFonts w:ascii="Times New Roman" w:hAnsi="Times New Roman"/>
                <w:bCs/>
                <w:kern w:val="0"/>
              </w:rPr>
              <w:t xml:space="preserve"> </w:t>
            </w:r>
            <w:r w:rsidRPr="004E3D02">
              <w:rPr>
                <w:rFonts w:ascii="Times New Roman" w:hAnsi="Times New Roman"/>
                <w:bCs/>
                <w:kern w:val="0"/>
              </w:rPr>
              <w:t>(E</w:t>
            </w:r>
            <w:r w:rsidRPr="004E3D02">
              <w:rPr>
                <w:rFonts w:ascii="Times New Roman" w:hAnsi="Times New Roman"/>
                <w:bCs/>
                <w:kern w:val="0"/>
                <w:vertAlign w:val="subscript"/>
              </w:rPr>
              <w:t>i</w:t>
            </w:r>
            <w:r w:rsidRPr="004E3D02">
              <w:rPr>
                <w:rFonts w:ascii="Times New Roman" w:hAnsi="Times New Roman"/>
                <w:bCs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7D" w:rsidRPr="004E3D02" w:rsidRDefault="00C7437D" w:rsidP="0010613D">
            <w:pPr>
              <w:widowControl/>
              <w:jc w:val="center"/>
              <w:rPr>
                <w:rFonts w:ascii="Times New Roman" w:hAnsi="Times New Roman"/>
                <w:bCs/>
                <w:kern w:val="0"/>
              </w:rPr>
            </w:pPr>
            <w:r w:rsidRPr="004E3D02">
              <w:rPr>
                <w:rFonts w:ascii="Times New Roman" w:hAnsi="Times New Roman"/>
                <w:bCs/>
                <w:kern w:val="0"/>
              </w:rPr>
              <w:t>土壤安全水平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37D" w:rsidRPr="004E3D02" w:rsidRDefault="00C7437D" w:rsidP="0010613D">
            <w:pPr>
              <w:widowControl/>
              <w:jc w:val="center"/>
              <w:rPr>
                <w:rFonts w:ascii="Times New Roman" w:hAnsi="Times New Roman"/>
                <w:bCs/>
                <w:kern w:val="0"/>
              </w:rPr>
            </w:pPr>
            <w:r w:rsidRPr="004E3D02">
              <w:rPr>
                <w:rFonts w:ascii="Times New Roman" w:hAnsi="Times New Roman"/>
                <w:bCs/>
                <w:kern w:val="0"/>
              </w:rPr>
              <w:t>划分依据说明</w:t>
            </w:r>
          </w:p>
        </w:tc>
      </w:tr>
      <w:tr w:rsidR="00C7437D" w:rsidRPr="004E3D02" w:rsidTr="008C5D52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7D" w:rsidRPr="004E3D02" w:rsidRDefault="00C7437D" w:rsidP="0010613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7D" w:rsidRPr="004E3D02" w:rsidRDefault="00C7437D" w:rsidP="0010613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bCs/>
                <w:kern w:val="0"/>
              </w:rPr>
              <w:t>P</w:t>
            </w:r>
            <w:r w:rsidRPr="004E3D02">
              <w:rPr>
                <w:rFonts w:ascii="Times New Roman" w:hAnsi="Times New Roman"/>
                <w:bCs/>
                <w:kern w:val="0"/>
                <w:vertAlign w:val="subscript"/>
              </w:rPr>
              <w:t>imax</w:t>
            </w:r>
            <w:r w:rsidRPr="004E3D02">
              <w:rPr>
                <w:rFonts w:ascii="Times New Roman" w:hAnsi="Times New Roman"/>
                <w:kern w:val="0"/>
              </w:rPr>
              <w:t>≤1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7D" w:rsidRPr="004E3D02" w:rsidRDefault="00C7437D" w:rsidP="0010613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bCs/>
                <w:kern w:val="0"/>
              </w:rPr>
              <w:t>E</w:t>
            </w:r>
            <w:r w:rsidRPr="004E3D02">
              <w:rPr>
                <w:rFonts w:ascii="Times New Roman" w:hAnsi="Times New Roman"/>
                <w:bCs/>
                <w:kern w:val="0"/>
                <w:vertAlign w:val="subscript"/>
              </w:rPr>
              <w:t>i</w:t>
            </w:r>
            <w:r w:rsidRPr="004E3D02">
              <w:rPr>
                <w:rFonts w:ascii="Times New Roman" w:hAnsi="Times New Roman"/>
                <w:kern w:val="0"/>
              </w:rPr>
              <w:t>≤1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7D" w:rsidRPr="004E3D02" w:rsidRDefault="00C7437D" w:rsidP="0010613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kern w:val="0"/>
              </w:rPr>
              <w:t>无风险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37D" w:rsidRPr="004E3D02" w:rsidRDefault="00C7437D" w:rsidP="0010613D">
            <w:pPr>
              <w:widowControl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kern w:val="0"/>
              </w:rPr>
              <w:t>土壤重金属含量未超过参比值，农产品达标，表明生产环境对农产品安全未构成危害。</w:t>
            </w:r>
          </w:p>
        </w:tc>
      </w:tr>
      <w:tr w:rsidR="00C7437D" w:rsidRPr="004E3D02" w:rsidTr="008C5D52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7D" w:rsidRPr="004E3D02" w:rsidRDefault="00C7437D" w:rsidP="0010613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7D" w:rsidRPr="004E3D02" w:rsidRDefault="00C7437D" w:rsidP="0010613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bCs/>
                <w:kern w:val="0"/>
              </w:rPr>
              <w:t>P</w:t>
            </w:r>
            <w:r w:rsidRPr="004E3D02">
              <w:rPr>
                <w:rFonts w:ascii="Times New Roman" w:hAnsi="Times New Roman"/>
                <w:bCs/>
                <w:kern w:val="0"/>
                <w:vertAlign w:val="subscript"/>
              </w:rPr>
              <w:t>imax</w:t>
            </w:r>
            <w:r w:rsidRPr="004E3D02">
              <w:rPr>
                <w:rFonts w:ascii="Times New Roman" w:hAnsi="Times New Roman"/>
                <w:kern w:val="0"/>
              </w:rPr>
              <w:t>≤1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7D" w:rsidRPr="004E3D02" w:rsidRDefault="00C7437D" w:rsidP="0010613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bCs/>
                <w:kern w:val="0"/>
              </w:rPr>
              <w:t>1&lt;E</w:t>
            </w:r>
            <w:r w:rsidRPr="004E3D02">
              <w:rPr>
                <w:rFonts w:ascii="Times New Roman" w:hAnsi="Times New Roman"/>
                <w:bCs/>
                <w:kern w:val="0"/>
                <w:vertAlign w:val="subscript"/>
              </w:rPr>
              <w:t>i</w:t>
            </w:r>
            <w:r w:rsidRPr="004E3D02">
              <w:rPr>
                <w:rFonts w:ascii="Times New Roman" w:hAnsi="Times New Roman"/>
                <w:kern w:val="0"/>
              </w:rPr>
              <w:t>≤2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37D" w:rsidRPr="004E3D02" w:rsidRDefault="00C7437D" w:rsidP="0010613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kern w:val="0"/>
              </w:rPr>
              <w:t>低风险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37D" w:rsidRPr="004E3D02" w:rsidRDefault="00C7437D" w:rsidP="0010613D">
            <w:pPr>
              <w:widowControl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kern w:val="0"/>
              </w:rPr>
              <w:t>土壤重金属含量未超过参比值，但农产品重金属含量为限量标准的</w:t>
            </w:r>
            <w:r w:rsidRPr="004E3D02">
              <w:rPr>
                <w:rFonts w:ascii="Times New Roman" w:hAnsi="Times New Roman"/>
                <w:kern w:val="0"/>
              </w:rPr>
              <w:t>1~2</w:t>
            </w:r>
            <w:r w:rsidRPr="004E3D02">
              <w:rPr>
                <w:rFonts w:ascii="Times New Roman" w:hAnsi="Times New Roman"/>
                <w:kern w:val="0"/>
              </w:rPr>
              <w:t>倍，表明生产环境对农产品安全已造成一定的危害。</w:t>
            </w:r>
          </w:p>
        </w:tc>
      </w:tr>
    </w:tbl>
    <w:p w:rsidR="00952A86" w:rsidRDefault="00952A86"/>
    <w:p w:rsidR="00952A86" w:rsidRDefault="00952A86"/>
    <w:p w:rsidR="00952A86" w:rsidRDefault="00952A86" w:rsidP="00952A86">
      <w:pPr>
        <w:jc w:val="center"/>
      </w:pPr>
      <w:r>
        <w:rPr>
          <w:rFonts w:ascii="Times New Roman" w:hAnsi="宋体" w:hint="eastAsia"/>
          <w:b/>
          <w:bCs/>
          <w:kern w:val="0"/>
        </w:rPr>
        <w:lastRenderedPageBreak/>
        <w:t>表</w:t>
      </w:r>
      <w:r>
        <w:rPr>
          <w:rFonts w:ascii="Times New Roman" w:hAnsi="宋体" w:hint="eastAsia"/>
          <w:b/>
          <w:bCs/>
          <w:kern w:val="0"/>
        </w:rPr>
        <w:t>5</w:t>
      </w:r>
      <w:r>
        <w:rPr>
          <w:rFonts w:ascii="Times New Roman" w:hAnsi="宋体" w:hint="eastAsia"/>
          <w:b/>
          <w:bCs/>
          <w:kern w:val="0"/>
        </w:rPr>
        <w:t>（续）</w:t>
      </w:r>
    </w:p>
    <w:tbl>
      <w:tblPr>
        <w:tblW w:w="9968" w:type="dxa"/>
        <w:jc w:val="center"/>
        <w:tblInd w:w="-1168" w:type="dxa"/>
        <w:tblLook w:val="04A0" w:firstRow="1" w:lastRow="0" w:firstColumn="1" w:lastColumn="0" w:noHBand="0" w:noVBand="1"/>
      </w:tblPr>
      <w:tblGrid>
        <w:gridCol w:w="709"/>
        <w:gridCol w:w="1701"/>
        <w:gridCol w:w="1985"/>
        <w:gridCol w:w="1559"/>
        <w:gridCol w:w="4014"/>
      </w:tblGrid>
      <w:tr w:rsidR="00952A86" w:rsidRPr="004E3D02" w:rsidTr="002637FA">
        <w:trPr>
          <w:trHeight w:val="3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A86" w:rsidRPr="004E3D02" w:rsidRDefault="00952A86" w:rsidP="00863924">
            <w:pPr>
              <w:widowControl/>
              <w:jc w:val="center"/>
              <w:rPr>
                <w:rFonts w:ascii="Times New Roman" w:hAnsi="Times New Roman"/>
                <w:bCs/>
                <w:kern w:val="0"/>
              </w:rPr>
            </w:pPr>
            <w:r w:rsidRPr="004E3D02">
              <w:rPr>
                <w:rFonts w:ascii="Times New Roman" w:hAnsi="Times New Roman"/>
                <w:bCs/>
                <w:kern w:val="0"/>
              </w:rPr>
              <w:t>等级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86" w:rsidRPr="004E3D02" w:rsidRDefault="00952A86" w:rsidP="00863924">
            <w:pPr>
              <w:widowControl/>
              <w:jc w:val="center"/>
              <w:rPr>
                <w:rFonts w:ascii="Times New Roman" w:hAnsi="Times New Roman"/>
                <w:bCs/>
                <w:kern w:val="0"/>
              </w:rPr>
            </w:pPr>
            <w:r w:rsidRPr="004E3D02">
              <w:rPr>
                <w:rFonts w:ascii="Times New Roman" w:hAnsi="Times New Roman"/>
                <w:bCs/>
                <w:kern w:val="0"/>
              </w:rPr>
              <w:t>土壤</w:t>
            </w:r>
            <w:r>
              <w:rPr>
                <w:rFonts w:ascii="Times New Roman" w:hAnsi="Times New Roman" w:hint="eastAsia"/>
                <w:bCs/>
                <w:kern w:val="0"/>
              </w:rPr>
              <w:t>单因子</w:t>
            </w:r>
            <w:r w:rsidRPr="004E3D02">
              <w:rPr>
                <w:rFonts w:ascii="Times New Roman" w:hAnsi="Times New Roman"/>
                <w:bCs/>
                <w:kern w:val="0"/>
              </w:rPr>
              <w:t>指数（</w:t>
            </w:r>
            <w:r w:rsidRPr="004E3D02">
              <w:rPr>
                <w:rFonts w:ascii="Times New Roman" w:hAnsi="Times New Roman"/>
                <w:bCs/>
                <w:kern w:val="0"/>
              </w:rPr>
              <w:t>P</w:t>
            </w:r>
            <w:r w:rsidRPr="004E3D02">
              <w:rPr>
                <w:rFonts w:ascii="Times New Roman" w:hAnsi="Times New Roman"/>
                <w:bCs/>
                <w:kern w:val="0"/>
                <w:vertAlign w:val="subscript"/>
              </w:rPr>
              <w:t>imax</w:t>
            </w:r>
            <w:r w:rsidRPr="004E3D02">
              <w:rPr>
                <w:rFonts w:ascii="Times New Roman" w:hAnsi="Times New Roman"/>
                <w:bCs/>
                <w:kern w:val="0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86" w:rsidRPr="004E3D02" w:rsidRDefault="00952A86" w:rsidP="00863924">
            <w:pPr>
              <w:widowControl/>
              <w:jc w:val="center"/>
              <w:rPr>
                <w:rFonts w:ascii="Times New Roman" w:hAnsi="Times New Roman"/>
                <w:bCs/>
                <w:kern w:val="0"/>
              </w:rPr>
            </w:pPr>
            <w:r w:rsidRPr="004E3D02">
              <w:rPr>
                <w:rFonts w:ascii="Times New Roman" w:hAnsi="Times New Roman"/>
                <w:bCs/>
                <w:kern w:val="0"/>
              </w:rPr>
              <w:t>农产品</w:t>
            </w:r>
            <w:r>
              <w:rPr>
                <w:rFonts w:ascii="Times New Roman" w:hAnsi="Times New Roman" w:hint="eastAsia"/>
                <w:bCs/>
                <w:kern w:val="0"/>
              </w:rPr>
              <w:t>单因子</w:t>
            </w:r>
            <w:r w:rsidRPr="004E3D02">
              <w:rPr>
                <w:rFonts w:ascii="Times New Roman" w:hAnsi="Times New Roman"/>
                <w:bCs/>
                <w:kern w:val="0"/>
              </w:rPr>
              <w:t>指数</w:t>
            </w:r>
            <w:r w:rsidRPr="004E3D02">
              <w:rPr>
                <w:rFonts w:ascii="Times New Roman" w:hAnsi="Times New Roman"/>
                <w:bCs/>
                <w:kern w:val="0"/>
              </w:rPr>
              <w:t xml:space="preserve"> (E</w:t>
            </w:r>
            <w:r w:rsidRPr="004E3D02">
              <w:rPr>
                <w:rFonts w:ascii="Times New Roman" w:hAnsi="Times New Roman"/>
                <w:bCs/>
                <w:kern w:val="0"/>
                <w:vertAlign w:val="subscript"/>
              </w:rPr>
              <w:t>i</w:t>
            </w:r>
            <w:r w:rsidRPr="004E3D02">
              <w:rPr>
                <w:rFonts w:ascii="Times New Roman" w:hAnsi="Times New Roman"/>
                <w:bCs/>
                <w:kern w:val="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A86" w:rsidRPr="004E3D02" w:rsidRDefault="00952A86" w:rsidP="00863924">
            <w:pPr>
              <w:widowControl/>
              <w:jc w:val="center"/>
              <w:rPr>
                <w:rFonts w:ascii="Times New Roman" w:hAnsi="Times New Roman"/>
                <w:bCs/>
                <w:kern w:val="0"/>
              </w:rPr>
            </w:pPr>
            <w:r w:rsidRPr="004E3D02">
              <w:rPr>
                <w:rFonts w:ascii="Times New Roman" w:hAnsi="Times New Roman"/>
                <w:bCs/>
                <w:kern w:val="0"/>
              </w:rPr>
              <w:t>土壤安全水平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2A86" w:rsidRPr="004E3D02" w:rsidRDefault="00952A86" w:rsidP="00863924">
            <w:pPr>
              <w:widowControl/>
              <w:jc w:val="center"/>
              <w:rPr>
                <w:rFonts w:ascii="Times New Roman" w:hAnsi="Times New Roman"/>
                <w:bCs/>
                <w:kern w:val="0"/>
              </w:rPr>
            </w:pPr>
            <w:r w:rsidRPr="004E3D02">
              <w:rPr>
                <w:rFonts w:ascii="Times New Roman" w:hAnsi="Times New Roman"/>
                <w:bCs/>
                <w:kern w:val="0"/>
              </w:rPr>
              <w:t>划分依据说明</w:t>
            </w:r>
          </w:p>
        </w:tc>
      </w:tr>
      <w:tr w:rsidR="00952A86" w:rsidRPr="004E3D02" w:rsidTr="00952A86">
        <w:trPr>
          <w:trHeight w:val="3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A86" w:rsidRPr="004E3D02" w:rsidRDefault="00952A86" w:rsidP="0086392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 w:hint="eastAsia"/>
                <w:kern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86" w:rsidRPr="004E3D02" w:rsidRDefault="00952A86" w:rsidP="0086392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bCs/>
                <w:kern w:val="0"/>
              </w:rPr>
              <w:t>1&lt;P</w:t>
            </w:r>
            <w:r w:rsidRPr="004E3D02">
              <w:rPr>
                <w:rFonts w:ascii="Times New Roman" w:hAnsi="Times New Roman"/>
                <w:bCs/>
                <w:kern w:val="0"/>
                <w:vertAlign w:val="subscript"/>
              </w:rPr>
              <w:t>imax</w:t>
            </w:r>
            <w:r w:rsidRPr="004E3D02">
              <w:rPr>
                <w:rFonts w:ascii="Times New Roman" w:hAnsi="Times New Roman"/>
                <w:kern w:val="0"/>
              </w:rPr>
              <w:t>≤2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86" w:rsidRPr="004E3D02" w:rsidRDefault="00952A86" w:rsidP="0086392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bCs/>
                <w:kern w:val="0"/>
              </w:rPr>
              <w:t>E</w:t>
            </w:r>
            <w:r w:rsidRPr="004E3D02">
              <w:rPr>
                <w:rFonts w:ascii="Times New Roman" w:hAnsi="Times New Roman"/>
                <w:bCs/>
                <w:kern w:val="0"/>
                <w:vertAlign w:val="subscript"/>
              </w:rPr>
              <w:t>i</w:t>
            </w:r>
            <w:r w:rsidRPr="004E3D02">
              <w:rPr>
                <w:rFonts w:ascii="Times New Roman" w:hAnsi="Times New Roman"/>
                <w:kern w:val="0"/>
              </w:rPr>
              <w:t>≤1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A86" w:rsidRPr="004E3D02" w:rsidRDefault="00952A86" w:rsidP="00952A86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kern w:val="0"/>
              </w:rPr>
              <w:t>低风险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2A86" w:rsidRPr="004E3D02" w:rsidRDefault="00952A86" w:rsidP="00863924">
            <w:pPr>
              <w:widowControl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kern w:val="0"/>
              </w:rPr>
              <w:t>土壤重金属含量为参比值的</w:t>
            </w:r>
            <w:r w:rsidRPr="004E3D02">
              <w:rPr>
                <w:rFonts w:ascii="Times New Roman" w:hAnsi="Times New Roman"/>
                <w:kern w:val="0"/>
              </w:rPr>
              <w:t>1~2</w:t>
            </w:r>
            <w:r w:rsidRPr="004E3D02">
              <w:rPr>
                <w:rFonts w:ascii="Times New Roman" w:hAnsi="Times New Roman"/>
                <w:kern w:val="0"/>
              </w:rPr>
              <w:t>倍，但农产品达标，提示产地环境具有一定的潜在安全风险。</w:t>
            </w:r>
          </w:p>
        </w:tc>
      </w:tr>
      <w:tr w:rsidR="00952A86" w:rsidRPr="004E3D02" w:rsidTr="0049069D">
        <w:trPr>
          <w:trHeight w:val="34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86" w:rsidRPr="004E3D02" w:rsidRDefault="00952A86" w:rsidP="0010613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86" w:rsidRPr="004E3D02" w:rsidRDefault="00952A86" w:rsidP="0010613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bCs/>
                <w:kern w:val="0"/>
              </w:rPr>
              <w:t>1&lt;P</w:t>
            </w:r>
            <w:r w:rsidRPr="004E3D02">
              <w:rPr>
                <w:rFonts w:ascii="Times New Roman" w:hAnsi="Times New Roman"/>
                <w:bCs/>
                <w:kern w:val="0"/>
                <w:vertAlign w:val="subscript"/>
              </w:rPr>
              <w:t>imax</w:t>
            </w:r>
            <w:r w:rsidRPr="004E3D02">
              <w:rPr>
                <w:rFonts w:ascii="Times New Roman" w:hAnsi="Times New Roman"/>
                <w:kern w:val="0"/>
              </w:rPr>
              <w:t>≤2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86" w:rsidRPr="004E3D02" w:rsidRDefault="00952A86" w:rsidP="0010613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bCs/>
                <w:kern w:val="0"/>
              </w:rPr>
              <w:t>1&lt;E</w:t>
            </w:r>
            <w:r w:rsidRPr="004E3D02">
              <w:rPr>
                <w:rFonts w:ascii="Times New Roman" w:hAnsi="Times New Roman"/>
                <w:bCs/>
                <w:kern w:val="0"/>
                <w:vertAlign w:val="subscript"/>
              </w:rPr>
              <w:t>i</w:t>
            </w:r>
            <w:r w:rsidRPr="004E3D02">
              <w:rPr>
                <w:rFonts w:ascii="Times New Roman" w:hAnsi="Times New Roman"/>
                <w:kern w:val="0"/>
              </w:rPr>
              <w:t>≤2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86" w:rsidRPr="004E3D02" w:rsidRDefault="00952A86" w:rsidP="0010613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kern w:val="0"/>
              </w:rPr>
              <w:t>中等风险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A86" w:rsidRPr="004E3D02" w:rsidRDefault="00952A86" w:rsidP="0010613D">
            <w:pPr>
              <w:widowControl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kern w:val="0"/>
              </w:rPr>
              <w:t>土壤重金属含量为参比值的</w:t>
            </w:r>
            <w:r w:rsidRPr="004E3D02">
              <w:rPr>
                <w:rFonts w:ascii="Times New Roman" w:hAnsi="Times New Roman"/>
                <w:kern w:val="0"/>
              </w:rPr>
              <w:t>1~2</w:t>
            </w:r>
            <w:r w:rsidRPr="004E3D02">
              <w:rPr>
                <w:rFonts w:ascii="Times New Roman" w:hAnsi="Times New Roman"/>
                <w:kern w:val="0"/>
              </w:rPr>
              <w:t>倍，且农产品重金属含量为限量标准的</w:t>
            </w:r>
            <w:r w:rsidRPr="004E3D02">
              <w:rPr>
                <w:rFonts w:ascii="Times New Roman" w:hAnsi="Times New Roman"/>
                <w:kern w:val="0"/>
              </w:rPr>
              <w:t>1~2</w:t>
            </w:r>
            <w:r w:rsidRPr="004E3D02">
              <w:rPr>
                <w:rFonts w:ascii="Times New Roman" w:hAnsi="Times New Roman"/>
                <w:kern w:val="0"/>
              </w:rPr>
              <w:t>倍，表明生产环境对农产品安全已构成较大的安全威胁。</w:t>
            </w:r>
          </w:p>
        </w:tc>
      </w:tr>
      <w:tr w:rsidR="00952A86" w:rsidRPr="004E3D02" w:rsidTr="0049069D">
        <w:trPr>
          <w:trHeight w:val="345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86" w:rsidRPr="004E3D02" w:rsidRDefault="00952A86" w:rsidP="0010613D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86" w:rsidRPr="004E3D02" w:rsidRDefault="00952A86" w:rsidP="0010613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bCs/>
                <w:kern w:val="0"/>
              </w:rPr>
              <w:t>2&lt;P</w:t>
            </w:r>
            <w:r w:rsidRPr="004E3D02">
              <w:rPr>
                <w:rFonts w:ascii="Times New Roman" w:hAnsi="Times New Roman"/>
                <w:bCs/>
                <w:kern w:val="0"/>
                <w:vertAlign w:val="subscript"/>
              </w:rPr>
              <w:t>imax</w:t>
            </w:r>
            <w:r w:rsidRPr="004E3D02">
              <w:rPr>
                <w:rFonts w:ascii="Times New Roman" w:hAnsi="Times New Roman"/>
                <w:kern w:val="0"/>
              </w:rPr>
              <w:t>≤3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86" w:rsidRPr="004E3D02" w:rsidRDefault="00952A86" w:rsidP="0010613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bCs/>
                <w:kern w:val="0"/>
              </w:rPr>
              <w:t>E</w:t>
            </w:r>
            <w:r w:rsidRPr="004E3D02">
              <w:rPr>
                <w:rFonts w:ascii="Times New Roman" w:hAnsi="Times New Roman"/>
                <w:bCs/>
                <w:kern w:val="0"/>
                <w:vertAlign w:val="subscript"/>
              </w:rPr>
              <w:t>i</w:t>
            </w:r>
            <w:r w:rsidRPr="004E3D02">
              <w:rPr>
                <w:rFonts w:ascii="Times New Roman" w:hAnsi="Times New Roman"/>
                <w:kern w:val="0"/>
              </w:rPr>
              <w:t>≤2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86" w:rsidRPr="004E3D02" w:rsidRDefault="00952A86" w:rsidP="0010613D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A86" w:rsidRPr="004E3D02" w:rsidRDefault="00952A86" w:rsidP="0010613D">
            <w:pPr>
              <w:widowControl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kern w:val="0"/>
              </w:rPr>
              <w:t>土壤重金属含量为参比值的</w:t>
            </w:r>
            <w:r w:rsidRPr="004E3D02">
              <w:rPr>
                <w:rFonts w:ascii="Times New Roman" w:hAnsi="Times New Roman"/>
                <w:kern w:val="0"/>
              </w:rPr>
              <w:t>2~3</w:t>
            </w:r>
            <w:r w:rsidRPr="004E3D02">
              <w:rPr>
                <w:rFonts w:ascii="Times New Roman" w:hAnsi="Times New Roman"/>
                <w:kern w:val="0"/>
              </w:rPr>
              <w:t>倍，但农产品未超标或仅超标</w:t>
            </w:r>
            <w:r w:rsidRPr="004E3D02">
              <w:rPr>
                <w:rFonts w:ascii="Times New Roman" w:hAnsi="Times New Roman"/>
                <w:kern w:val="0"/>
              </w:rPr>
              <w:t>1</w:t>
            </w:r>
            <w:r w:rsidRPr="004E3D02">
              <w:rPr>
                <w:rFonts w:ascii="Times New Roman" w:hAnsi="Times New Roman"/>
                <w:kern w:val="0"/>
              </w:rPr>
              <w:t>倍以内，提示生产环境对农产品安全的潜在风险很大。</w:t>
            </w:r>
          </w:p>
        </w:tc>
      </w:tr>
      <w:tr w:rsidR="00952A86" w:rsidRPr="004E3D02" w:rsidTr="00886BFD">
        <w:trPr>
          <w:trHeight w:val="345"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52A86" w:rsidRPr="004E3D02" w:rsidRDefault="00952A86" w:rsidP="0010613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52A86" w:rsidRPr="004E3D02" w:rsidRDefault="00952A86" w:rsidP="0010613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bCs/>
                <w:kern w:val="0"/>
              </w:rPr>
              <w:t>P</w:t>
            </w:r>
            <w:r w:rsidRPr="004E3D02">
              <w:rPr>
                <w:rFonts w:ascii="Times New Roman" w:hAnsi="Times New Roman"/>
                <w:bCs/>
                <w:kern w:val="0"/>
                <w:vertAlign w:val="subscript"/>
              </w:rPr>
              <w:t>imax</w:t>
            </w:r>
            <w:r w:rsidRPr="004E3D02">
              <w:rPr>
                <w:rFonts w:ascii="Times New Roman" w:hAnsi="Times New Roman"/>
                <w:kern w:val="0"/>
              </w:rPr>
              <w:t>&gt;3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52A86" w:rsidRPr="004E3D02" w:rsidRDefault="00952A86" w:rsidP="0010613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kern w:val="0"/>
              </w:rPr>
              <w:t>任意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52A86" w:rsidRPr="004E3D02" w:rsidRDefault="00952A86" w:rsidP="0010613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kern w:val="0"/>
              </w:rPr>
              <w:t>高风险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6" w:rsidRPr="004E3D02" w:rsidRDefault="00952A86" w:rsidP="0010613D">
            <w:pPr>
              <w:widowControl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kern w:val="0"/>
              </w:rPr>
              <w:t>土壤重金属含量为参比值的</w:t>
            </w:r>
            <w:r w:rsidRPr="004E3D02">
              <w:rPr>
                <w:rFonts w:ascii="Times New Roman" w:hAnsi="Times New Roman"/>
                <w:kern w:val="0"/>
              </w:rPr>
              <w:t>3</w:t>
            </w:r>
            <w:r w:rsidRPr="004E3D02">
              <w:rPr>
                <w:rFonts w:ascii="Times New Roman" w:hAnsi="Times New Roman"/>
                <w:kern w:val="0"/>
              </w:rPr>
              <w:t>倍以上，无论当季农产品质量如何，都表明产地具有极高的风险。</w:t>
            </w:r>
          </w:p>
        </w:tc>
      </w:tr>
      <w:tr w:rsidR="00952A86" w:rsidRPr="004E3D02" w:rsidTr="00886BFD">
        <w:trPr>
          <w:trHeight w:val="345"/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A86" w:rsidRPr="004E3D02" w:rsidRDefault="00952A86" w:rsidP="0010613D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52A86" w:rsidRPr="004E3D02" w:rsidRDefault="00952A86" w:rsidP="0010613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kern w:val="0"/>
              </w:rPr>
              <w:t>任意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52A86" w:rsidRPr="004E3D02" w:rsidRDefault="00952A86" w:rsidP="0010613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bCs/>
                <w:kern w:val="0"/>
              </w:rPr>
              <w:t>E</w:t>
            </w:r>
            <w:r w:rsidRPr="004E3D02">
              <w:rPr>
                <w:rFonts w:ascii="Times New Roman" w:hAnsi="Times New Roman"/>
                <w:bCs/>
                <w:kern w:val="0"/>
                <w:vertAlign w:val="subscript"/>
              </w:rPr>
              <w:t>i</w:t>
            </w:r>
            <w:r w:rsidRPr="004E3D02">
              <w:rPr>
                <w:rFonts w:ascii="Times New Roman" w:hAnsi="Times New Roman"/>
                <w:kern w:val="0"/>
              </w:rPr>
              <w:t>&gt;2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A86" w:rsidRPr="004E3D02" w:rsidRDefault="00952A86" w:rsidP="0010613D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86" w:rsidRPr="004E3D02" w:rsidRDefault="00952A86" w:rsidP="0010613D">
            <w:pPr>
              <w:widowControl/>
              <w:rPr>
                <w:rFonts w:ascii="Times New Roman" w:hAnsi="Times New Roman"/>
                <w:kern w:val="0"/>
              </w:rPr>
            </w:pPr>
            <w:r w:rsidRPr="004E3D02">
              <w:rPr>
                <w:rFonts w:ascii="Times New Roman" w:hAnsi="Times New Roman"/>
                <w:kern w:val="0"/>
              </w:rPr>
              <w:t>无论土壤重金属含量如何，农产品中重金属含量为限量标准的</w:t>
            </w:r>
            <w:r w:rsidRPr="004E3D02">
              <w:rPr>
                <w:rFonts w:ascii="Times New Roman" w:hAnsi="Times New Roman"/>
                <w:kern w:val="0"/>
              </w:rPr>
              <w:t>2</w:t>
            </w:r>
            <w:r w:rsidRPr="004E3D02">
              <w:rPr>
                <w:rFonts w:ascii="Times New Roman" w:hAnsi="Times New Roman"/>
                <w:kern w:val="0"/>
              </w:rPr>
              <w:t>倍以上，都表明农产品安全已受到极大的安全威胁。</w:t>
            </w:r>
          </w:p>
        </w:tc>
      </w:tr>
      <w:tr w:rsidR="00952A86" w:rsidRPr="004E3D02" w:rsidTr="00886BFD">
        <w:trPr>
          <w:trHeight w:val="345"/>
          <w:jc w:val="center"/>
        </w:trPr>
        <w:tc>
          <w:tcPr>
            <w:tcW w:w="9968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A86" w:rsidRPr="004E3D02" w:rsidRDefault="00952A86" w:rsidP="0010613D">
            <w:pPr>
              <w:widowControl/>
              <w:rPr>
                <w:rFonts w:ascii="Times New Roman" w:hAnsi="Times New Roman"/>
                <w:kern w:val="0"/>
              </w:rPr>
            </w:pPr>
            <w:r w:rsidRPr="001848AB">
              <w:rPr>
                <w:rFonts w:ascii="Times New Roman" w:hAnsi="宋体" w:hint="eastAsia"/>
                <w:sz w:val="18"/>
                <w:szCs w:val="18"/>
              </w:rPr>
              <w:t>注：若土壤最大单因子指数（</w:t>
            </w:r>
            <w:r w:rsidRPr="001848AB">
              <w:rPr>
                <w:rFonts w:ascii="Times New Roman" w:hAnsi="宋体" w:hint="eastAsia"/>
                <w:bCs/>
                <w:sz w:val="18"/>
                <w:szCs w:val="18"/>
              </w:rPr>
              <w:t>P</w:t>
            </w:r>
            <w:r w:rsidRPr="001848AB">
              <w:rPr>
                <w:rFonts w:ascii="Times New Roman" w:hAnsi="宋体" w:hint="eastAsia"/>
                <w:bCs/>
                <w:sz w:val="18"/>
                <w:szCs w:val="18"/>
                <w:vertAlign w:val="subscript"/>
              </w:rPr>
              <w:t>imax</w:t>
            </w:r>
            <w:r w:rsidRPr="001848AB">
              <w:rPr>
                <w:rFonts w:ascii="Times New Roman" w:hAnsi="宋体" w:hint="eastAsia"/>
                <w:sz w:val="18"/>
                <w:szCs w:val="18"/>
              </w:rPr>
              <w:t>）对应的重金属元素与农产品超标的重金属元素不一致，土壤安全水平可适当降低一个等级，即由高风险降为中等风险或中等风险降为低风险；若农产品超标的重金属元素为两种或两种以上，其土壤安全水平应评定为高风险。</w:t>
            </w:r>
          </w:p>
        </w:tc>
      </w:tr>
    </w:tbl>
    <w:p w:rsidR="00C7437D" w:rsidRPr="00DB2AF1" w:rsidRDefault="009C7652" w:rsidP="00DB2AF1">
      <w:pPr>
        <w:pStyle w:val="1"/>
        <w:spacing w:before="240" w:after="240" w:line="240" w:lineRule="auto"/>
        <w:rPr>
          <w:sz w:val="21"/>
          <w:szCs w:val="21"/>
        </w:rPr>
      </w:pPr>
      <w:bookmarkStart w:id="12" w:name="_Toc519083968"/>
      <w:r w:rsidRPr="00DB2AF1">
        <w:rPr>
          <w:rFonts w:hint="eastAsia"/>
          <w:sz w:val="21"/>
          <w:szCs w:val="21"/>
        </w:rPr>
        <w:t>8</w:t>
      </w:r>
      <w:r w:rsidR="00413FD9" w:rsidRPr="00DB2AF1">
        <w:rPr>
          <w:rFonts w:hint="eastAsia"/>
          <w:sz w:val="21"/>
          <w:szCs w:val="21"/>
        </w:rPr>
        <w:t xml:space="preserve"> </w:t>
      </w:r>
      <w:r w:rsidR="00A03997" w:rsidRPr="00DB2AF1">
        <w:rPr>
          <w:rFonts w:hint="eastAsia"/>
          <w:sz w:val="21"/>
          <w:szCs w:val="21"/>
        </w:rPr>
        <w:t>土壤安全等级特征及管理策略</w:t>
      </w:r>
      <w:bookmarkEnd w:id="12"/>
    </w:p>
    <w:p w:rsidR="00C7437D" w:rsidRPr="0010613D" w:rsidRDefault="00A03997" w:rsidP="00DB2AF1">
      <w:pPr>
        <w:ind w:firstLine="480"/>
        <w:rPr>
          <w:rFonts w:ascii="Times New Roman" w:hAnsi="宋体"/>
        </w:rPr>
      </w:pPr>
      <w:r w:rsidRPr="0010613D">
        <w:rPr>
          <w:rFonts w:ascii="Times New Roman" w:hAnsi="宋体"/>
        </w:rPr>
        <w:t>土壤</w:t>
      </w:r>
      <w:r w:rsidRPr="0010613D">
        <w:rPr>
          <w:rFonts w:ascii="Times New Roman" w:hAnsi="宋体" w:hint="eastAsia"/>
        </w:rPr>
        <w:t>各级安全性主要特征及管理策略见表</w:t>
      </w:r>
      <w:r w:rsidR="00033F5D" w:rsidRPr="0010613D">
        <w:rPr>
          <w:rFonts w:ascii="Times New Roman" w:hAnsi="宋体" w:hint="eastAsia"/>
        </w:rPr>
        <w:t>6</w:t>
      </w:r>
      <w:r w:rsidRPr="0010613D">
        <w:rPr>
          <w:rFonts w:ascii="Times New Roman" w:hAnsi="宋体" w:hint="eastAsia"/>
        </w:rPr>
        <w:t>。</w:t>
      </w:r>
    </w:p>
    <w:p w:rsidR="00C7437D" w:rsidRPr="002022FB" w:rsidRDefault="00C7437D" w:rsidP="0010613D">
      <w:pPr>
        <w:ind w:firstLineChars="200" w:firstLine="422"/>
        <w:jc w:val="center"/>
        <w:rPr>
          <w:rFonts w:ascii="宋体" w:hAnsi="宋体"/>
        </w:rPr>
      </w:pPr>
      <w:r w:rsidRPr="002022FB">
        <w:rPr>
          <w:rFonts w:ascii="宋体" w:hAnsi="宋体"/>
          <w:b/>
        </w:rPr>
        <w:t>表</w:t>
      </w:r>
      <w:r w:rsidR="00033F5D">
        <w:rPr>
          <w:rFonts w:ascii="宋体" w:hAnsi="宋体" w:hint="eastAsia"/>
          <w:b/>
        </w:rPr>
        <w:t>6</w:t>
      </w:r>
      <w:r w:rsidRPr="002022FB">
        <w:rPr>
          <w:rFonts w:ascii="宋体" w:hAnsi="宋体"/>
          <w:b/>
        </w:rPr>
        <w:t xml:space="preserve"> </w:t>
      </w:r>
      <w:r w:rsidR="00BB10A0">
        <w:rPr>
          <w:rFonts w:ascii="宋体" w:hAnsi="宋体" w:hint="eastAsia"/>
          <w:b/>
        </w:rPr>
        <w:t xml:space="preserve"> </w:t>
      </w:r>
      <w:r w:rsidRPr="002022FB">
        <w:rPr>
          <w:rFonts w:ascii="宋体" w:hAnsi="宋体"/>
          <w:b/>
        </w:rPr>
        <w:t>土壤安全各等级主要特征及管理策略</w:t>
      </w:r>
    </w:p>
    <w:tbl>
      <w:tblPr>
        <w:tblW w:w="88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"/>
        <w:gridCol w:w="1642"/>
        <w:gridCol w:w="3901"/>
        <w:gridCol w:w="2343"/>
      </w:tblGrid>
      <w:tr w:rsidR="00C7437D" w:rsidRPr="000E54AB" w:rsidTr="00BA05B7">
        <w:trPr>
          <w:trHeight w:val="634"/>
          <w:jc w:val="center"/>
        </w:trPr>
        <w:tc>
          <w:tcPr>
            <w:tcW w:w="928" w:type="dxa"/>
            <w:vAlign w:val="center"/>
          </w:tcPr>
          <w:p w:rsidR="00C7437D" w:rsidRPr="000E54AB" w:rsidRDefault="00C7437D" w:rsidP="0010613D">
            <w:pPr>
              <w:jc w:val="center"/>
              <w:rPr>
                <w:rFonts w:ascii="Times New Roman" w:hAnsi="Times New Roman"/>
              </w:rPr>
            </w:pPr>
            <w:r w:rsidRPr="000E54AB">
              <w:rPr>
                <w:rFonts w:ascii="Times New Roman" w:hAnsi="宋体"/>
              </w:rPr>
              <w:t>等级</w:t>
            </w:r>
          </w:p>
        </w:tc>
        <w:tc>
          <w:tcPr>
            <w:tcW w:w="1642" w:type="dxa"/>
            <w:vAlign w:val="center"/>
          </w:tcPr>
          <w:p w:rsidR="00C7437D" w:rsidRPr="000E54AB" w:rsidRDefault="00C7437D" w:rsidP="0010613D">
            <w:pPr>
              <w:jc w:val="center"/>
              <w:rPr>
                <w:rFonts w:ascii="Times New Roman" w:hAnsi="Times New Roman"/>
              </w:rPr>
            </w:pPr>
            <w:r w:rsidRPr="000E54AB">
              <w:rPr>
                <w:rFonts w:ascii="Times New Roman" w:hAnsi="宋体"/>
              </w:rPr>
              <w:t>土壤安全水平</w:t>
            </w:r>
          </w:p>
        </w:tc>
        <w:tc>
          <w:tcPr>
            <w:tcW w:w="3901" w:type="dxa"/>
            <w:vAlign w:val="center"/>
          </w:tcPr>
          <w:p w:rsidR="00C7437D" w:rsidRPr="000E54AB" w:rsidRDefault="00C7437D" w:rsidP="0010613D">
            <w:pPr>
              <w:jc w:val="center"/>
              <w:rPr>
                <w:rFonts w:ascii="Times New Roman" w:hAnsi="Times New Roman"/>
              </w:rPr>
            </w:pPr>
            <w:r w:rsidRPr="000E54AB">
              <w:rPr>
                <w:rFonts w:ascii="Times New Roman" w:hAnsi="宋体"/>
              </w:rPr>
              <w:t>主要特征</w:t>
            </w:r>
          </w:p>
        </w:tc>
        <w:tc>
          <w:tcPr>
            <w:tcW w:w="2343" w:type="dxa"/>
            <w:vAlign w:val="center"/>
          </w:tcPr>
          <w:p w:rsidR="00C7437D" w:rsidRPr="000E54AB" w:rsidRDefault="00C7437D" w:rsidP="0010613D">
            <w:pPr>
              <w:jc w:val="center"/>
              <w:rPr>
                <w:rFonts w:ascii="Times New Roman" w:hAnsi="Times New Roman"/>
              </w:rPr>
            </w:pPr>
            <w:r w:rsidRPr="000E54AB">
              <w:rPr>
                <w:rFonts w:ascii="Times New Roman" w:hAnsi="宋体"/>
              </w:rPr>
              <w:t>管理策略</w:t>
            </w:r>
          </w:p>
        </w:tc>
      </w:tr>
      <w:tr w:rsidR="00C7437D" w:rsidRPr="000E54AB" w:rsidTr="00BA05B7">
        <w:trPr>
          <w:jc w:val="center"/>
        </w:trPr>
        <w:tc>
          <w:tcPr>
            <w:tcW w:w="928" w:type="dxa"/>
            <w:vAlign w:val="center"/>
          </w:tcPr>
          <w:p w:rsidR="00C7437D" w:rsidRPr="000E54AB" w:rsidRDefault="00C7437D" w:rsidP="0010613D">
            <w:pPr>
              <w:widowControl/>
              <w:wordWrap w:val="0"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0E54AB"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1642" w:type="dxa"/>
            <w:vAlign w:val="center"/>
          </w:tcPr>
          <w:p w:rsidR="00C7437D" w:rsidRPr="000E54AB" w:rsidRDefault="00C7437D" w:rsidP="0010613D">
            <w:pPr>
              <w:widowControl/>
              <w:wordWrap w:val="0"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0E54AB">
              <w:rPr>
                <w:rFonts w:ascii="Times New Roman" w:hAnsi="宋体"/>
                <w:kern w:val="0"/>
              </w:rPr>
              <w:t>无风险</w:t>
            </w:r>
          </w:p>
        </w:tc>
        <w:tc>
          <w:tcPr>
            <w:tcW w:w="3901" w:type="dxa"/>
            <w:vAlign w:val="center"/>
          </w:tcPr>
          <w:p w:rsidR="00C7437D" w:rsidRPr="000E54AB" w:rsidRDefault="00C7437D" w:rsidP="0010613D">
            <w:pPr>
              <w:widowControl/>
              <w:spacing w:before="84" w:after="84"/>
              <w:jc w:val="left"/>
              <w:rPr>
                <w:rFonts w:ascii="Times New Roman" w:hAnsi="Times New Roman"/>
                <w:kern w:val="0"/>
              </w:rPr>
            </w:pPr>
            <w:r w:rsidRPr="000E54AB">
              <w:rPr>
                <w:rFonts w:ascii="Times New Roman" w:hAnsi="宋体"/>
                <w:kern w:val="0"/>
              </w:rPr>
              <w:t>土壤重金属含量较低，土壤及其周边环境污染对农产品质量基本没有影响，农产品中重金属含量符合食品卫生要求。</w:t>
            </w:r>
          </w:p>
        </w:tc>
        <w:tc>
          <w:tcPr>
            <w:tcW w:w="2343" w:type="dxa"/>
            <w:vAlign w:val="center"/>
          </w:tcPr>
          <w:p w:rsidR="00C7437D" w:rsidRPr="000E54AB" w:rsidRDefault="00C7437D" w:rsidP="0010613D">
            <w:pPr>
              <w:widowControl/>
              <w:wordWrap w:val="0"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0E54AB">
              <w:rPr>
                <w:rFonts w:ascii="Times New Roman" w:hAnsi="宋体"/>
                <w:kern w:val="0"/>
              </w:rPr>
              <w:t>实施重点保护，防止新增污染，维护安全状态。</w:t>
            </w:r>
          </w:p>
        </w:tc>
      </w:tr>
      <w:tr w:rsidR="00C7437D" w:rsidRPr="000E54AB" w:rsidTr="00BA05B7">
        <w:trPr>
          <w:jc w:val="center"/>
        </w:trPr>
        <w:tc>
          <w:tcPr>
            <w:tcW w:w="928" w:type="dxa"/>
            <w:vAlign w:val="center"/>
          </w:tcPr>
          <w:p w:rsidR="00C7437D" w:rsidRPr="000E54AB" w:rsidRDefault="00C7437D" w:rsidP="0010613D">
            <w:pPr>
              <w:widowControl/>
              <w:wordWrap w:val="0"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0E54AB"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1642" w:type="dxa"/>
            <w:vAlign w:val="center"/>
          </w:tcPr>
          <w:p w:rsidR="00C7437D" w:rsidRPr="000E54AB" w:rsidRDefault="00C7437D" w:rsidP="0010613D">
            <w:pPr>
              <w:widowControl/>
              <w:wordWrap w:val="0"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0E54AB">
              <w:rPr>
                <w:rFonts w:ascii="Times New Roman" w:hAnsi="宋体"/>
                <w:kern w:val="0"/>
              </w:rPr>
              <w:t>低风险</w:t>
            </w:r>
          </w:p>
        </w:tc>
        <w:tc>
          <w:tcPr>
            <w:tcW w:w="3901" w:type="dxa"/>
            <w:vAlign w:val="center"/>
          </w:tcPr>
          <w:p w:rsidR="00C7437D" w:rsidRPr="000E54AB" w:rsidRDefault="00C7437D" w:rsidP="0010613D">
            <w:pPr>
              <w:widowControl/>
              <w:spacing w:before="84" w:after="84"/>
              <w:jc w:val="left"/>
              <w:rPr>
                <w:rFonts w:ascii="Times New Roman" w:hAnsi="Times New Roman"/>
                <w:kern w:val="0"/>
              </w:rPr>
            </w:pPr>
            <w:r w:rsidRPr="000E54AB">
              <w:rPr>
                <w:rFonts w:ascii="Times New Roman" w:hAnsi="宋体"/>
                <w:kern w:val="0"/>
              </w:rPr>
              <w:t>土壤重金属有一定积累，产地周边环境污染较少，农产品中重金属含量总体符合相关限量标准，优化农艺生产措施可确保农产品质量安全。</w:t>
            </w:r>
          </w:p>
        </w:tc>
        <w:tc>
          <w:tcPr>
            <w:tcW w:w="2343" w:type="dxa"/>
            <w:vAlign w:val="center"/>
          </w:tcPr>
          <w:p w:rsidR="00C7437D" w:rsidRPr="000E54AB" w:rsidRDefault="00C7437D" w:rsidP="0010613D">
            <w:pPr>
              <w:widowControl/>
              <w:wordWrap w:val="0"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0E54AB">
              <w:rPr>
                <w:rFonts w:ascii="Times New Roman" w:hAnsi="宋体"/>
                <w:kern w:val="0"/>
              </w:rPr>
              <w:t>控制污染输入，监视污染动态，优化生产管理。</w:t>
            </w:r>
          </w:p>
        </w:tc>
      </w:tr>
      <w:tr w:rsidR="00C7437D" w:rsidRPr="000E54AB" w:rsidTr="00BA05B7">
        <w:trPr>
          <w:jc w:val="center"/>
        </w:trPr>
        <w:tc>
          <w:tcPr>
            <w:tcW w:w="928" w:type="dxa"/>
            <w:vAlign w:val="center"/>
          </w:tcPr>
          <w:p w:rsidR="00C7437D" w:rsidRPr="000E54AB" w:rsidRDefault="00C7437D" w:rsidP="0010613D">
            <w:pPr>
              <w:widowControl/>
              <w:wordWrap w:val="0"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0E54AB"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1642" w:type="dxa"/>
            <w:vAlign w:val="center"/>
          </w:tcPr>
          <w:p w:rsidR="00C7437D" w:rsidRPr="000E54AB" w:rsidRDefault="00C7437D" w:rsidP="0010613D">
            <w:pPr>
              <w:widowControl/>
              <w:wordWrap w:val="0"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0E54AB">
              <w:rPr>
                <w:rFonts w:ascii="Times New Roman" w:hAnsi="宋体"/>
                <w:kern w:val="0"/>
              </w:rPr>
              <w:t>中度风险</w:t>
            </w:r>
          </w:p>
        </w:tc>
        <w:tc>
          <w:tcPr>
            <w:tcW w:w="3901" w:type="dxa"/>
            <w:vAlign w:val="center"/>
          </w:tcPr>
          <w:p w:rsidR="00C7437D" w:rsidRPr="000E54AB" w:rsidRDefault="00C7437D" w:rsidP="0010613D">
            <w:pPr>
              <w:widowControl/>
              <w:spacing w:before="84" w:after="84"/>
              <w:jc w:val="left"/>
              <w:rPr>
                <w:rFonts w:ascii="Times New Roman" w:hAnsi="Times New Roman"/>
                <w:kern w:val="0"/>
              </w:rPr>
            </w:pPr>
            <w:r w:rsidRPr="000E54AB">
              <w:rPr>
                <w:rFonts w:ascii="Times New Roman" w:hAnsi="宋体"/>
                <w:kern w:val="0"/>
              </w:rPr>
              <w:t>土壤重金属含量较高，土壤及其周边环境对农产品质量安全已构成明显威胁，并致部分农产品重金属含量超标，需要选择合适的修复方法对土壤进行修复。</w:t>
            </w:r>
          </w:p>
        </w:tc>
        <w:tc>
          <w:tcPr>
            <w:tcW w:w="2343" w:type="dxa"/>
            <w:vAlign w:val="center"/>
          </w:tcPr>
          <w:p w:rsidR="00C7437D" w:rsidRPr="000E54AB" w:rsidRDefault="00C7437D" w:rsidP="0010613D">
            <w:pPr>
              <w:widowControl/>
              <w:wordWrap w:val="0"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0E54AB">
              <w:rPr>
                <w:rFonts w:ascii="Times New Roman" w:hAnsi="宋体"/>
                <w:kern w:val="0"/>
              </w:rPr>
              <w:t>开展风险评估，实施风险管控，积极进行修复。</w:t>
            </w:r>
          </w:p>
        </w:tc>
      </w:tr>
    </w:tbl>
    <w:p w:rsidR="00952A86" w:rsidRDefault="00952A86"/>
    <w:p w:rsidR="00952A86" w:rsidRDefault="00952A86"/>
    <w:p w:rsidR="00952A86" w:rsidRDefault="00952A86"/>
    <w:p w:rsidR="00952A86" w:rsidRPr="00952A86" w:rsidRDefault="00952A86" w:rsidP="00952A86">
      <w:pPr>
        <w:jc w:val="center"/>
        <w:rPr>
          <w:b/>
        </w:rPr>
      </w:pPr>
      <w:r w:rsidRPr="00952A86">
        <w:rPr>
          <w:rFonts w:hint="eastAsia"/>
          <w:b/>
        </w:rPr>
        <w:lastRenderedPageBreak/>
        <w:t>表</w:t>
      </w:r>
      <w:r w:rsidRPr="00952A86">
        <w:rPr>
          <w:rFonts w:hint="eastAsia"/>
          <w:b/>
        </w:rPr>
        <w:t>6</w:t>
      </w:r>
      <w:r w:rsidRPr="00952A86">
        <w:rPr>
          <w:rFonts w:hint="eastAsia"/>
          <w:b/>
        </w:rPr>
        <w:t>（续）</w:t>
      </w:r>
    </w:p>
    <w:tbl>
      <w:tblPr>
        <w:tblW w:w="88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"/>
        <w:gridCol w:w="1642"/>
        <w:gridCol w:w="3901"/>
        <w:gridCol w:w="2343"/>
      </w:tblGrid>
      <w:tr w:rsidR="00952A86" w:rsidRPr="000E54AB" w:rsidTr="00952A86">
        <w:trPr>
          <w:trHeight w:val="662"/>
          <w:jc w:val="center"/>
        </w:trPr>
        <w:tc>
          <w:tcPr>
            <w:tcW w:w="928" w:type="dxa"/>
            <w:vAlign w:val="center"/>
          </w:tcPr>
          <w:p w:rsidR="00952A86" w:rsidRPr="000E54AB" w:rsidRDefault="00952A86" w:rsidP="00863924">
            <w:pPr>
              <w:jc w:val="center"/>
              <w:rPr>
                <w:rFonts w:ascii="Times New Roman" w:hAnsi="Times New Roman"/>
              </w:rPr>
            </w:pPr>
            <w:r w:rsidRPr="000E54AB">
              <w:rPr>
                <w:rFonts w:ascii="Times New Roman" w:hAnsi="宋体"/>
              </w:rPr>
              <w:t>等级</w:t>
            </w:r>
          </w:p>
        </w:tc>
        <w:tc>
          <w:tcPr>
            <w:tcW w:w="1642" w:type="dxa"/>
            <w:vAlign w:val="center"/>
          </w:tcPr>
          <w:p w:rsidR="00952A86" w:rsidRPr="000E54AB" w:rsidRDefault="00952A86" w:rsidP="00863924">
            <w:pPr>
              <w:jc w:val="center"/>
              <w:rPr>
                <w:rFonts w:ascii="Times New Roman" w:hAnsi="Times New Roman"/>
              </w:rPr>
            </w:pPr>
            <w:r w:rsidRPr="000E54AB">
              <w:rPr>
                <w:rFonts w:ascii="Times New Roman" w:hAnsi="宋体"/>
              </w:rPr>
              <w:t>土壤安全水平</w:t>
            </w:r>
          </w:p>
        </w:tc>
        <w:tc>
          <w:tcPr>
            <w:tcW w:w="3901" w:type="dxa"/>
            <w:vAlign w:val="center"/>
          </w:tcPr>
          <w:p w:rsidR="00952A86" w:rsidRPr="000E54AB" w:rsidRDefault="00952A86" w:rsidP="00863924">
            <w:pPr>
              <w:jc w:val="center"/>
              <w:rPr>
                <w:rFonts w:ascii="Times New Roman" w:hAnsi="Times New Roman"/>
              </w:rPr>
            </w:pPr>
            <w:r w:rsidRPr="000E54AB">
              <w:rPr>
                <w:rFonts w:ascii="Times New Roman" w:hAnsi="宋体"/>
              </w:rPr>
              <w:t>主要特征</w:t>
            </w:r>
          </w:p>
        </w:tc>
        <w:tc>
          <w:tcPr>
            <w:tcW w:w="2343" w:type="dxa"/>
            <w:vAlign w:val="center"/>
          </w:tcPr>
          <w:p w:rsidR="00952A86" w:rsidRPr="000E54AB" w:rsidRDefault="00952A86" w:rsidP="00863924">
            <w:pPr>
              <w:jc w:val="center"/>
              <w:rPr>
                <w:rFonts w:ascii="Times New Roman" w:hAnsi="Times New Roman"/>
              </w:rPr>
            </w:pPr>
            <w:r w:rsidRPr="000E54AB">
              <w:rPr>
                <w:rFonts w:ascii="Times New Roman" w:hAnsi="宋体"/>
              </w:rPr>
              <w:t>管理策略</w:t>
            </w:r>
          </w:p>
        </w:tc>
      </w:tr>
      <w:tr w:rsidR="00952A86" w:rsidRPr="000E54AB" w:rsidTr="00BA05B7">
        <w:trPr>
          <w:trHeight w:val="311"/>
          <w:jc w:val="center"/>
        </w:trPr>
        <w:tc>
          <w:tcPr>
            <w:tcW w:w="928" w:type="dxa"/>
            <w:vAlign w:val="center"/>
          </w:tcPr>
          <w:p w:rsidR="00952A86" w:rsidRPr="000E54AB" w:rsidRDefault="00952A86" w:rsidP="00863924">
            <w:pPr>
              <w:widowControl/>
              <w:wordWrap w:val="0"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0E54AB"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1642" w:type="dxa"/>
            <w:vAlign w:val="center"/>
          </w:tcPr>
          <w:p w:rsidR="00952A86" w:rsidRPr="000E54AB" w:rsidRDefault="00952A86" w:rsidP="00863924">
            <w:pPr>
              <w:widowControl/>
              <w:wordWrap w:val="0"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0E54AB">
              <w:rPr>
                <w:rFonts w:ascii="Times New Roman" w:hAnsi="宋体"/>
                <w:kern w:val="0"/>
              </w:rPr>
              <w:t>高风险</w:t>
            </w:r>
          </w:p>
        </w:tc>
        <w:tc>
          <w:tcPr>
            <w:tcW w:w="3901" w:type="dxa"/>
            <w:vAlign w:val="center"/>
          </w:tcPr>
          <w:p w:rsidR="00952A86" w:rsidRPr="000E54AB" w:rsidRDefault="00952A86" w:rsidP="00863924">
            <w:pPr>
              <w:widowControl/>
              <w:spacing w:before="84" w:after="84"/>
              <w:jc w:val="left"/>
              <w:rPr>
                <w:rFonts w:ascii="Times New Roman" w:hAnsi="Times New Roman"/>
                <w:kern w:val="0"/>
              </w:rPr>
            </w:pPr>
            <w:r w:rsidRPr="000E54AB">
              <w:rPr>
                <w:rFonts w:ascii="Times New Roman" w:hAnsi="宋体"/>
                <w:kern w:val="0"/>
              </w:rPr>
              <w:t>土壤重金属含量高，并已成为农产品农产品质量安全的主要影响因素，周边环境污染较重，农产品中重金属含量不符合相关限量标准，需要进行综合整治。</w:t>
            </w:r>
          </w:p>
        </w:tc>
        <w:tc>
          <w:tcPr>
            <w:tcW w:w="2343" w:type="dxa"/>
            <w:vAlign w:val="center"/>
          </w:tcPr>
          <w:p w:rsidR="00952A86" w:rsidRPr="000E54AB" w:rsidRDefault="00952A86" w:rsidP="00863924">
            <w:pPr>
              <w:widowControl/>
              <w:wordWrap w:val="0"/>
              <w:spacing w:before="84" w:after="84"/>
              <w:jc w:val="center"/>
              <w:rPr>
                <w:rFonts w:ascii="Times New Roman" w:hAnsi="Times New Roman"/>
                <w:kern w:val="0"/>
              </w:rPr>
            </w:pPr>
            <w:r w:rsidRPr="000E54AB">
              <w:rPr>
                <w:rFonts w:ascii="Times New Roman" w:hAnsi="宋体"/>
                <w:kern w:val="0"/>
              </w:rPr>
              <w:t>开展综合整治，调整种植结构，消减污染危害。</w:t>
            </w:r>
          </w:p>
        </w:tc>
      </w:tr>
    </w:tbl>
    <w:p w:rsidR="00B44F16" w:rsidRDefault="00B44F16"/>
    <w:p w:rsidR="00BB10A0" w:rsidRPr="00BB10A0" w:rsidRDefault="00BB10A0">
      <w:pPr>
        <w:rPr>
          <w:u w:val="single"/>
        </w:rPr>
      </w:pPr>
      <w:r>
        <w:rPr>
          <w:rFonts w:hint="eastAsia"/>
        </w:rPr>
        <w:t xml:space="preserve">                    </w:t>
      </w:r>
      <w:r w:rsidR="000E54A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0E54AB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Pr="00BB10A0">
        <w:rPr>
          <w:rFonts w:hint="eastAsia"/>
          <w:u w:val="single"/>
        </w:rPr>
        <w:t xml:space="preserve">                        </w:t>
      </w:r>
    </w:p>
    <w:sectPr w:rsidR="00BB10A0" w:rsidRPr="00BB10A0" w:rsidSect="00830661">
      <w:footerReference w:type="even" r:id="rId20"/>
      <w:footerReference w:type="default" r:id="rId21"/>
      <w:headerReference w:type="first" r:id="rId22"/>
      <w:pgSz w:w="11906" w:h="16838"/>
      <w:pgMar w:top="1440" w:right="1797" w:bottom="1440" w:left="1797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FF" w:rsidRDefault="00C919FF" w:rsidP="00C7437D">
      <w:r>
        <w:separator/>
      </w:r>
    </w:p>
  </w:endnote>
  <w:endnote w:type="continuationSeparator" w:id="0">
    <w:p w:rsidR="00C919FF" w:rsidRDefault="00C919FF" w:rsidP="00C7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661" w:rsidRDefault="00830661">
    <w:pPr>
      <w:pStyle w:val="a4"/>
    </w:pPr>
  </w:p>
  <w:p w:rsidR="00830661" w:rsidRDefault="0083066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07452"/>
      <w:docPartObj>
        <w:docPartGallery w:val="Page Numbers (Bottom of Page)"/>
        <w:docPartUnique/>
      </w:docPartObj>
    </w:sdtPr>
    <w:sdtEndPr/>
    <w:sdtContent>
      <w:p w:rsidR="000126F8" w:rsidRDefault="00EF547A">
        <w:pPr>
          <w:pStyle w:val="a4"/>
          <w:jc w:val="center"/>
        </w:pPr>
        <w:r w:rsidRPr="000126F8">
          <w:rPr>
            <w:rFonts w:ascii="Times New Roman" w:hAnsi="Times New Roman"/>
          </w:rPr>
          <w:fldChar w:fldCharType="begin"/>
        </w:r>
        <w:r w:rsidR="000126F8" w:rsidRPr="000126F8">
          <w:rPr>
            <w:rFonts w:ascii="Times New Roman" w:hAnsi="Times New Roman"/>
          </w:rPr>
          <w:instrText xml:space="preserve"> PAGE   \* MERGEFORMAT </w:instrText>
        </w:r>
        <w:r w:rsidRPr="000126F8">
          <w:rPr>
            <w:rFonts w:ascii="Times New Roman" w:hAnsi="Times New Roman"/>
          </w:rPr>
          <w:fldChar w:fldCharType="separate"/>
        </w:r>
        <w:r w:rsidR="00830661" w:rsidRPr="00830661">
          <w:rPr>
            <w:rFonts w:ascii="Times New Roman" w:hAnsi="Times New Roman"/>
            <w:noProof/>
            <w:lang w:val="zh-CN"/>
          </w:rPr>
          <w:t>III</w:t>
        </w:r>
        <w:r w:rsidRPr="000126F8">
          <w:rPr>
            <w:rFonts w:ascii="Times New Roman" w:hAnsi="Times New Roman"/>
          </w:rPr>
          <w:fldChar w:fldCharType="end"/>
        </w:r>
      </w:p>
    </w:sdtContent>
  </w:sdt>
  <w:p w:rsidR="008D0AD5" w:rsidRDefault="008D0AD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661" w:rsidRDefault="00830661" w:rsidP="00830661">
    <w:pPr>
      <w:pStyle w:val="a4"/>
      <w:jc w:val="center"/>
    </w:pPr>
  </w:p>
  <w:p w:rsidR="008D0AD5" w:rsidRDefault="008D0AD5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125155"/>
      <w:docPartObj>
        <w:docPartGallery w:val="Page Numbers (Bottom of Page)"/>
        <w:docPartUnique/>
      </w:docPartObj>
    </w:sdtPr>
    <w:sdtEndPr>
      <w:rPr>
        <w:rFonts w:ascii="宋体" w:hAnsi="宋体"/>
      </w:rPr>
    </w:sdtEndPr>
    <w:sdtContent>
      <w:p w:rsidR="00830661" w:rsidRPr="00830661" w:rsidRDefault="00EF547A" w:rsidP="00830661">
        <w:pPr>
          <w:pStyle w:val="a4"/>
          <w:jc w:val="center"/>
          <w:rPr>
            <w:rFonts w:ascii="宋体" w:hAnsi="宋体"/>
          </w:rPr>
        </w:pPr>
        <w:r w:rsidRPr="00830661">
          <w:rPr>
            <w:rFonts w:ascii="宋体" w:hAnsi="宋体"/>
          </w:rPr>
          <w:fldChar w:fldCharType="begin"/>
        </w:r>
        <w:r w:rsidR="00830661" w:rsidRPr="00830661">
          <w:rPr>
            <w:rFonts w:ascii="宋体" w:hAnsi="宋体"/>
          </w:rPr>
          <w:instrText>PAGE   \* MERGEFORMAT</w:instrText>
        </w:r>
        <w:r w:rsidRPr="00830661">
          <w:rPr>
            <w:rFonts w:ascii="宋体" w:hAnsi="宋体"/>
          </w:rPr>
          <w:fldChar w:fldCharType="separate"/>
        </w:r>
        <w:r w:rsidR="001F6204" w:rsidRPr="001F6204">
          <w:rPr>
            <w:rFonts w:ascii="宋体" w:hAnsi="宋体"/>
            <w:noProof/>
            <w:lang w:val="zh-CN"/>
          </w:rPr>
          <w:t>I</w:t>
        </w:r>
        <w:r w:rsidRPr="00830661">
          <w:rPr>
            <w:rFonts w:ascii="宋体" w:hAnsi="宋体"/>
          </w:rPr>
          <w:fldChar w:fldCharType="end"/>
        </w:r>
      </w:p>
    </w:sdtContent>
  </w:sdt>
  <w:p w:rsidR="00830661" w:rsidRDefault="00830661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767512"/>
      <w:docPartObj>
        <w:docPartGallery w:val="Page Numbers (Bottom of Page)"/>
        <w:docPartUnique/>
      </w:docPartObj>
    </w:sdtPr>
    <w:sdtEndPr/>
    <w:sdtContent>
      <w:p w:rsidR="00830661" w:rsidRDefault="00EF547A">
        <w:pPr>
          <w:pStyle w:val="a4"/>
        </w:pPr>
        <w:r>
          <w:fldChar w:fldCharType="begin"/>
        </w:r>
        <w:r w:rsidR="00830661">
          <w:instrText>PAGE   \* MERGEFORMAT</w:instrText>
        </w:r>
        <w:r>
          <w:fldChar w:fldCharType="separate"/>
        </w:r>
        <w:r w:rsidR="001F6204" w:rsidRPr="001F6204">
          <w:rPr>
            <w:noProof/>
            <w:lang w:val="zh-CN"/>
          </w:rPr>
          <w:t>4</w:t>
        </w:r>
        <w:r>
          <w:fldChar w:fldCharType="end"/>
        </w:r>
      </w:p>
    </w:sdtContent>
  </w:sdt>
  <w:p w:rsidR="00830661" w:rsidRDefault="00830661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175838"/>
      <w:docPartObj>
        <w:docPartGallery w:val="Page Numbers (Bottom of Page)"/>
        <w:docPartUnique/>
      </w:docPartObj>
    </w:sdtPr>
    <w:sdtEndPr/>
    <w:sdtContent>
      <w:p w:rsidR="00830661" w:rsidRDefault="00EF547A" w:rsidP="00830661">
        <w:pPr>
          <w:pStyle w:val="a4"/>
          <w:jc w:val="right"/>
        </w:pPr>
        <w:r>
          <w:fldChar w:fldCharType="begin"/>
        </w:r>
        <w:r w:rsidR="00830661">
          <w:instrText>PAGE   \* MERGEFORMAT</w:instrText>
        </w:r>
        <w:r>
          <w:fldChar w:fldCharType="separate"/>
        </w:r>
        <w:r w:rsidR="001F6204" w:rsidRPr="001F6204">
          <w:rPr>
            <w:noProof/>
            <w:lang w:val="zh-CN"/>
          </w:rPr>
          <w:t>5</w:t>
        </w:r>
        <w:r>
          <w:fldChar w:fldCharType="end"/>
        </w:r>
      </w:p>
    </w:sdtContent>
  </w:sdt>
  <w:p w:rsidR="00A50D86" w:rsidRDefault="00A50D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FF" w:rsidRDefault="00C919FF" w:rsidP="00C7437D">
      <w:r>
        <w:separator/>
      </w:r>
    </w:p>
  </w:footnote>
  <w:footnote w:type="continuationSeparator" w:id="0">
    <w:p w:rsidR="00C919FF" w:rsidRDefault="00C919FF" w:rsidP="00C74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F1" w:rsidRDefault="00DB2A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CF" w:rsidRPr="005536CF" w:rsidRDefault="005536CF" w:rsidP="005536CF">
    <w:pPr>
      <w:pStyle w:val="a3"/>
      <w:jc w:val="right"/>
      <w:rPr>
        <w:rFonts w:ascii="Times New Roman" w:hAnsi="Times New Roman"/>
        <w:sz w:val="21"/>
        <w:szCs w:val="21"/>
      </w:rPr>
    </w:pPr>
    <w:r w:rsidRPr="005536CF">
      <w:rPr>
        <w:rFonts w:ascii="Times New Roman" w:hAnsi="Times New Roman"/>
        <w:sz w:val="21"/>
        <w:szCs w:val="21"/>
      </w:rPr>
      <w:t>NY/T</w:t>
    </w:r>
    <w:r>
      <w:rPr>
        <w:rFonts w:ascii="Times New Roman" w:hAnsi="Times New Roman" w:hint="eastAsia"/>
        <w:sz w:val="21"/>
        <w:szCs w:val="21"/>
      </w:rPr>
      <w:t xml:space="preserve"> </w:t>
    </w:r>
    <w:r w:rsidRPr="005536CF">
      <w:rPr>
        <w:rFonts w:ascii="Times New Roman" w:hAnsi="Times New Roman"/>
        <w:sz w:val="21"/>
        <w:szCs w:val="21"/>
      </w:rPr>
      <w:t xml:space="preserve"> XXX-201X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F1" w:rsidRDefault="00DB2AF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F8" w:rsidRDefault="000126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C81F3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9E9E963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473AE7C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C010AEF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D70072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8F88E8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D8A645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70676B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E1E0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180B92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7D7208"/>
    <w:multiLevelType w:val="hybridMultilevel"/>
    <w:tmpl w:val="D846B57E"/>
    <w:lvl w:ilvl="0" w:tplc="F54063F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3404D94"/>
    <w:multiLevelType w:val="hybridMultilevel"/>
    <w:tmpl w:val="FC76F68A"/>
    <w:lvl w:ilvl="0" w:tplc="A7EA2C96">
      <w:start w:val="1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F9C71EF"/>
    <w:multiLevelType w:val="hybridMultilevel"/>
    <w:tmpl w:val="3A24C128"/>
    <w:lvl w:ilvl="0" w:tplc="2A880544">
      <w:start w:val="1"/>
      <w:numFmt w:val="decimal"/>
      <w:lvlText w:val="%1"/>
      <w:lvlJc w:val="left"/>
      <w:pPr>
        <w:ind w:left="360" w:hanging="360"/>
      </w:pPr>
      <w:rPr>
        <w:rFonts w:hAnsi="宋体" w:hint="default"/>
        <w:b w:val="0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4332696"/>
    <w:multiLevelType w:val="hybridMultilevel"/>
    <w:tmpl w:val="01BAAE00"/>
    <w:lvl w:ilvl="0" w:tplc="12406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98D754C"/>
    <w:multiLevelType w:val="hybridMultilevel"/>
    <w:tmpl w:val="3882540C"/>
    <w:lvl w:ilvl="0" w:tplc="371C7E72">
      <w:start w:val="1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E3A17F9"/>
    <w:multiLevelType w:val="hybridMultilevel"/>
    <w:tmpl w:val="41A82A2C"/>
    <w:lvl w:ilvl="0" w:tplc="6760511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1"/>
  </w:num>
  <w:num w:numId="5">
    <w:abstractNumId w:val="14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51"/>
    <w:rsid w:val="000074D9"/>
    <w:rsid w:val="000126F8"/>
    <w:rsid w:val="00023458"/>
    <w:rsid w:val="00033F5D"/>
    <w:rsid w:val="00037639"/>
    <w:rsid w:val="0004339C"/>
    <w:rsid w:val="00052934"/>
    <w:rsid w:val="000572A9"/>
    <w:rsid w:val="00070063"/>
    <w:rsid w:val="0007082D"/>
    <w:rsid w:val="0009364D"/>
    <w:rsid w:val="00095862"/>
    <w:rsid w:val="000C3A18"/>
    <w:rsid w:val="000C4A39"/>
    <w:rsid w:val="000E54AB"/>
    <w:rsid w:val="000E7B8C"/>
    <w:rsid w:val="000F177D"/>
    <w:rsid w:val="000F461E"/>
    <w:rsid w:val="0010613D"/>
    <w:rsid w:val="001448D9"/>
    <w:rsid w:val="0014549C"/>
    <w:rsid w:val="00146669"/>
    <w:rsid w:val="00155523"/>
    <w:rsid w:val="001675E0"/>
    <w:rsid w:val="00181C31"/>
    <w:rsid w:val="001848AB"/>
    <w:rsid w:val="001F1B30"/>
    <w:rsid w:val="001F6204"/>
    <w:rsid w:val="002022FB"/>
    <w:rsid w:val="00226197"/>
    <w:rsid w:val="002273FD"/>
    <w:rsid w:val="00227C49"/>
    <w:rsid w:val="00235973"/>
    <w:rsid w:val="002527E2"/>
    <w:rsid w:val="002A6BCD"/>
    <w:rsid w:val="002B0E7A"/>
    <w:rsid w:val="002B4B79"/>
    <w:rsid w:val="002B6C97"/>
    <w:rsid w:val="002D6865"/>
    <w:rsid w:val="002F3D00"/>
    <w:rsid w:val="002F62A3"/>
    <w:rsid w:val="00302069"/>
    <w:rsid w:val="003146E3"/>
    <w:rsid w:val="0031510A"/>
    <w:rsid w:val="00330A23"/>
    <w:rsid w:val="0033110D"/>
    <w:rsid w:val="003437EB"/>
    <w:rsid w:val="003556FB"/>
    <w:rsid w:val="00371A78"/>
    <w:rsid w:val="0038148B"/>
    <w:rsid w:val="003826A1"/>
    <w:rsid w:val="00392572"/>
    <w:rsid w:val="003E1962"/>
    <w:rsid w:val="003E5346"/>
    <w:rsid w:val="003E63D6"/>
    <w:rsid w:val="003F196D"/>
    <w:rsid w:val="003F3B8A"/>
    <w:rsid w:val="003F6F0F"/>
    <w:rsid w:val="00400D29"/>
    <w:rsid w:val="0040700C"/>
    <w:rsid w:val="00412CDC"/>
    <w:rsid w:val="00413FD9"/>
    <w:rsid w:val="00431304"/>
    <w:rsid w:val="00433587"/>
    <w:rsid w:val="00441537"/>
    <w:rsid w:val="004607CA"/>
    <w:rsid w:val="004663FF"/>
    <w:rsid w:val="00470CA5"/>
    <w:rsid w:val="004751D1"/>
    <w:rsid w:val="00482349"/>
    <w:rsid w:val="00497397"/>
    <w:rsid w:val="004A5D40"/>
    <w:rsid w:val="004A7543"/>
    <w:rsid w:val="004D1B69"/>
    <w:rsid w:val="004D5E34"/>
    <w:rsid w:val="004D6ADB"/>
    <w:rsid w:val="004E3D02"/>
    <w:rsid w:val="004E5AC8"/>
    <w:rsid w:val="005003D7"/>
    <w:rsid w:val="00513EFA"/>
    <w:rsid w:val="005218A1"/>
    <w:rsid w:val="00531E8D"/>
    <w:rsid w:val="005536CF"/>
    <w:rsid w:val="00557853"/>
    <w:rsid w:val="005672CF"/>
    <w:rsid w:val="00582669"/>
    <w:rsid w:val="0059214B"/>
    <w:rsid w:val="005A12E8"/>
    <w:rsid w:val="005A1520"/>
    <w:rsid w:val="005C2908"/>
    <w:rsid w:val="005D3AAA"/>
    <w:rsid w:val="0064113F"/>
    <w:rsid w:val="00665BD6"/>
    <w:rsid w:val="0067223E"/>
    <w:rsid w:val="006732B5"/>
    <w:rsid w:val="00690D4E"/>
    <w:rsid w:val="006959B6"/>
    <w:rsid w:val="006968B5"/>
    <w:rsid w:val="006A430F"/>
    <w:rsid w:val="006B6089"/>
    <w:rsid w:val="006C1BBD"/>
    <w:rsid w:val="006E0274"/>
    <w:rsid w:val="00714673"/>
    <w:rsid w:val="00715289"/>
    <w:rsid w:val="00720C3B"/>
    <w:rsid w:val="00722877"/>
    <w:rsid w:val="007760FB"/>
    <w:rsid w:val="0078145F"/>
    <w:rsid w:val="00792D3A"/>
    <w:rsid w:val="007932A4"/>
    <w:rsid w:val="007A69F3"/>
    <w:rsid w:val="007A6E07"/>
    <w:rsid w:val="007B00F4"/>
    <w:rsid w:val="007C48AB"/>
    <w:rsid w:val="007D5376"/>
    <w:rsid w:val="007F0D8B"/>
    <w:rsid w:val="007F6F83"/>
    <w:rsid w:val="00801BFA"/>
    <w:rsid w:val="00823034"/>
    <w:rsid w:val="0082593E"/>
    <w:rsid w:val="00830661"/>
    <w:rsid w:val="008378E3"/>
    <w:rsid w:val="00845BDD"/>
    <w:rsid w:val="00846596"/>
    <w:rsid w:val="0084793C"/>
    <w:rsid w:val="00857D78"/>
    <w:rsid w:val="00861ECF"/>
    <w:rsid w:val="008643ED"/>
    <w:rsid w:val="00865148"/>
    <w:rsid w:val="008703B7"/>
    <w:rsid w:val="00875CA6"/>
    <w:rsid w:val="00877024"/>
    <w:rsid w:val="008858A8"/>
    <w:rsid w:val="008934BB"/>
    <w:rsid w:val="008962B2"/>
    <w:rsid w:val="008A0F89"/>
    <w:rsid w:val="008B2631"/>
    <w:rsid w:val="008C5D52"/>
    <w:rsid w:val="008D0AD5"/>
    <w:rsid w:val="008E302F"/>
    <w:rsid w:val="008E57AF"/>
    <w:rsid w:val="008F6386"/>
    <w:rsid w:val="00900A0F"/>
    <w:rsid w:val="009274E7"/>
    <w:rsid w:val="00936E7B"/>
    <w:rsid w:val="0094218E"/>
    <w:rsid w:val="0094650A"/>
    <w:rsid w:val="00952A86"/>
    <w:rsid w:val="00955E07"/>
    <w:rsid w:val="00962B85"/>
    <w:rsid w:val="00977760"/>
    <w:rsid w:val="00977B44"/>
    <w:rsid w:val="009B0686"/>
    <w:rsid w:val="009B3BB8"/>
    <w:rsid w:val="009C7652"/>
    <w:rsid w:val="009D3BA1"/>
    <w:rsid w:val="009E4A94"/>
    <w:rsid w:val="00A03997"/>
    <w:rsid w:val="00A14892"/>
    <w:rsid w:val="00A254F1"/>
    <w:rsid w:val="00A40E8C"/>
    <w:rsid w:val="00A446EA"/>
    <w:rsid w:val="00A5015F"/>
    <w:rsid w:val="00A50D86"/>
    <w:rsid w:val="00A51192"/>
    <w:rsid w:val="00A87426"/>
    <w:rsid w:val="00A97DBB"/>
    <w:rsid w:val="00AA0C67"/>
    <w:rsid w:val="00AA28B8"/>
    <w:rsid w:val="00AA518A"/>
    <w:rsid w:val="00AA5FEB"/>
    <w:rsid w:val="00AB2427"/>
    <w:rsid w:val="00AB5130"/>
    <w:rsid w:val="00AB5B31"/>
    <w:rsid w:val="00AC41B1"/>
    <w:rsid w:val="00AE01CC"/>
    <w:rsid w:val="00AE19CA"/>
    <w:rsid w:val="00B23105"/>
    <w:rsid w:val="00B25F14"/>
    <w:rsid w:val="00B31B56"/>
    <w:rsid w:val="00B33018"/>
    <w:rsid w:val="00B4287D"/>
    <w:rsid w:val="00B44F16"/>
    <w:rsid w:val="00B554BE"/>
    <w:rsid w:val="00B63074"/>
    <w:rsid w:val="00B6605E"/>
    <w:rsid w:val="00B66722"/>
    <w:rsid w:val="00B70441"/>
    <w:rsid w:val="00B8601D"/>
    <w:rsid w:val="00B92863"/>
    <w:rsid w:val="00B931DB"/>
    <w:rsid w:val="00B94ABE"/>
    <w:rsid w:val="00BB10A0"/>
    <w:rsid w:val="00BC2FA5"/>
    <w:rsid w:val="00BC3010"/>
    <w:rsid w:val="00BE0820"/>
    <w:rsid w:val="00BF435A"/>
    <w:rsid w:val="00C0272B"/>
    <w:rsid w:val="00C058C3"/>
    <w:rsid w:val="00C13278"/>
    <w:rsid w:val="00C16AC7"/>
    <w:rsid w:val="00C20F98"/>
    <w:rsid w:val="00C31411"/>
    <w:rsid w:val="00C6677F"/>
    <w:rsid w:val="00C7437D"/>
    <w:rsid w:val="00C919FF"/>
    <w:rsid w:val="00C97277"/>
    <w:rsid w:val="00CA26CF"/>
    <w:rsid w:val="00CC49D8"/>
    <w:rsid w:val="00CC5C49"/>
    <w:rsid w:val="00CC6456"/>
    <w:rsid w:val="00CF27C2"/>
    <w:rsid w:val="00D007E9"/>
    <w:rsid w:val="00D35971"/>
    <w:rsid w:val="00D36351"/>
    <w:rsid w:val="00D37CA0"/>
    <w:rsid w:val="00D44D8A"/>
    <w:rsid w:val="00D47AB3"/>
    <w:rsid w:val="00D50A8B"/>
    <w:rsid w:val="00D54C00"/>
    <w:rsid w:val="00D5680A"/>
    <w:rsid w:val="00D5751F"/>
    <w:rsid w:val="00D64B77"/>
    <w:rsid w:val="00D71D1F"/>
    <w:rsid w:val="00D96BF0"/>
    <w:rsid w:val="00DA2C68"/>
    <w:rsid w:val="00DA4C81"/>
    <w:rsid w:val="00DB2AF1"/>
    <w:rsid w:val="00DB3940"/>
    <w:rsid w:val="00DD7645"/>
    <w:rsid w:val="00DE7A39"/>
    <w:rsid w:val="00E07F41"/>
    <w:rsid w:val="00E23335"/>
    <w:rsid w:val="00E253C5"/>
    <w:rsid w:val="00E27227"/>
    <w:rsid w:val="00E330CD"/>
    <w:rsid w:val="00E40752"/>
    <w:rsid w:val="00E63AF1"/>
    <w:rsid w:val="00E6550E"/>
    <w:rsid w:val="00EB7428"/>
    <w:rsid w:val="00EC4AC6"/>
    <w:rsid w:val="00ED4B6C"/>
    <w:rsid w:val="00EE33F5"/>
    <w:rsid w:val="00EE531D"/>
    <w:rsid w:val="00EE66E9"/>
    <w:rsid w:val="00EF07A2"/>
    <w:rsid w:val="00EF547A"/>
    <w:rsid w:val="00F02C64"/>
    <w:rsid w:val="00F1485A"/>
    <w:rsid w:val="00F3609D"/>
    <w:rsid w:val="00F40B25"/>
    <w:rsid w:val="00F65114"/>
    <w:rsid w:val="00F732EF"/>
    <w:rsid w:val="00F913AA"/>
    <w:rsid w:val="00FC6705"/>
    <w:rsid w:val="00FD1463"/>
    <w:rsid w:val="00FE6BA0"/>
    <w:rsid w:val="00FE6D32"/>
    <w:rsid w:val="00FE7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0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C3A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0074D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02345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02345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0C3A1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C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C0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C74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C7437D"/>
    <w:rPr>
      <w:sz w:val="18"/>
      <w:szCs w:val="18"/>
    </w:rPr>
  </w:style>
  <w:style w:type="character" w:customStyle="1" w:styleId="Char0">
    <w:name w:val="页脚 Char"/>
    <w:uiPriority w:val="99"/>
    <w:rsid w:val="00C7437D"/>
    <w:rPr>
      <w:sz w:val="18"/>
      <w:szCs w:val="18"/>
    </w:rPr>
  </w:style>
  <w:style w:type="paragraph" w:styleId="a5">
    <w:name w:val="footnote text"/>
    <w:basedOn w:val="a"/>
    <w:link w:val="Char2"/>
    <w:uiPriority w:val="99"/>
    <w:semiHidden/>
    <w:unhideWhenUsed/>
    <w:rsid w:val="00C7437D"/>
    <w:pPr>
      <w:snapToGrid w:val="0"/>
      <w:jc w:val="left"/>
    </w:pPr>
    <w:rPr>
      <w:kern w:val="0"/>
      <w:sz w:val="18"/>
      <w:szCs w:val="18"/>
    </w:rPr>
  </w:style>
  <w:style w:type="character" w:customStyle="1" w:styleId="a6">
    <w:name w:val="脚注文本 字符"/>
    <w:basedOn w:val="a0"/>
    <w:uiPriority w:val="99"/>
    <w:semiHidden/>
    <w:rsid w:val="00C7437D"/>
    <w:rPr>
      <w:rFonts w:ascii="Calibri" w:eastAsia="宋体" w:hAnsi="Calibri" w:cs="Times New Roman"/>
      <w:sz w:val="18"/>
      <w:szCs w:val="18"/>
    </w:rPr>
  </w:style>
  <w:style w:type="character" w:customStyle="1" w:styleId="Char2">
    <w:name w:val="脚注文本 Char"/>
    <w:link w:val="a5"/>
    <w:uiPriority w:val="99"/>
    <w:semiHidden/>
    <w:rsid w:val="00C7437D"/>
    <w:rPr>
      <w:rFonts w:ascii="Calibri" w:eastAsia="宋体" w:hAnsi="Calibri" w:cs="Times New Roman"/>
      <w:kern w:val="0"/>
      <w:sz w:val="18"/>
      <w:szCs w:val="18"/>
    </w:rPr>
  </w:style>
  <w:style w:type="character" w:styleId="a7">
    <w:name w:val="footnote reference"/>
    <w:uiPriority w:val="99"/>
    <w:semiHidden/>
    <w:unhideWhenUsed/>
    <w:rsid w:val="00C7437D"/>
    <w:rPr>
      <w:vertAlign w:val="superscript"/>
    </w:rPr>
  </w:style>
  <w:style w:type="paragraph" w:styleId="a8">
    <w:name w:val="List Paragraph"/>
    <w:basedOn w:val="a"/>
    <w:uiPriority w:val="34"/>
    <w:qFormat/>
    <w:rsid w:val="003F196D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0074D9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Strong"/>
    <w:basedOn w:val="a0"/>
    <w:uiPriority w:val="22"/>
    <w:qFormat/>
    <w:rsid w:val="000074D9"/>
    <w:rPr>
      <w:b/>
      <w:bCs/>
    </w:rPr>
  </w:style>
  <w:style w:type="character" w:customStyle="1" w:styleId="4Char">
    <w:name w:val="标题 4 Char"/>
    <w:basedOn w:val="a0"/>
    <w:link w:val="4"/>
    <w:uiPriority w:val="9"/>
    <w:rsid w:val="000234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023458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0C3A1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C3A18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C3A1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aa">
    <w:name w:val="Balloon Text"/>
    <w:basedOn w:val="a"/>
    <w:link w:val="Char3"/>
    <w:uiPriority w:val="99"/>
    <w:semiHidden/>
    <w:unhideWhenUsed/>
    <w:rsid w:val="000C3A18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0C3A18"/>
    <w:rPr>
      <w:rFonts w:ascii="Calibri" w:eastAsia="宋体" w:hAnsi="Calibri" w:cs="Times New Roman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378E3"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0C3A18"/>
    <w:pPr>
      <w:ind w:left="1050"/>
      <w:jc w:val="left"/>
    </w:pPr>
    <w:rPr>
      <w:rFonts w:asciiTheme="minorHAnsi" w:eastAsiaTheme="minorHAnsi"/>
      <w:sz w:val="18"/>
      <w:szCs w:val="18"/>
    </w:rPr>
  </w:style>
  <w:style w:type="character" w:styleId="ab">
    <w:name w:val="Hyperlink"/>
    <w:basedOn w:val="a0"/>
    <w:uiPriority w:val="99"/>
    <w:unhideWhenUsed/>
    <w:rsid w:val="000C3A18"/>
    <w:rPr>
      <w:color w:val="0563C1" w:themeColor="hyperlink"/>
      <w:u w:val="single"/>
    </w:rPr>
  </w:style>
  <w:style w:type="paragraph" w:styleId="ac">
    <w:name w:val="Document Map"/>
    <w:basedOn w:val="a"/>
    <w:link w:val="Char4"/>
    <w:uiPriority w:val="99"/>
    <w:semiHidden/>
    <w:unhideWhenUsed/>
    <w:rsid w:val="000F177D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c"/>
    <w:uiPriority w:val="99"/>
    <w:semiHidden/>
    <w:rsid w:val="000F177D"/>
    <w:rPr>
      <w:rFonts w:ascii="宋体" w:eastAsia="宋体" w:hAnsi="Calibri" w:cs="Times New Roman"/>
      <w:sz w:val="18"/>
      <w:szCs w:val="18"/>
    </w:rPr>
  </w:style>
  <w:style w:type="table" w:styleId="ad">
    <w:name w:val="Table Grid"/>
    <w:basedOn w:val="a1"/>
    <w:uiPriority w:val="39"/>
    <w:rsid w:val="00857D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531E8D"/>
    <w:rPr>
      <w:color w:val="808080"/>
    </w:rPr>
  </w:style>
  <w:style w:type="paragraph" w:styleId="10">
    <w:name w:val="toc 1"/>
    <w:basedOn w:val="a"/>
    <w:next w:val="a"/>
    <w:autoRedefine/>
    <w:uiPriority w:val="39"/>
    <w:unhideWhenUsed/>
    <w:rsid w:val="00875CA6"/>
    <w:pPr>
      <w:spacing w:before="120" w:after="120"/>
      <w:jc w:val="left"/>
    </w:pPr>
    <w:rPr>
      <w:rFonts w:asciiTheme="minorHAnsi" w:eastAsia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875CA6"/>
    <w:pPr>
      <w:ind w:left="210"/>
      <w:jc w:val="left"/>
    </w:pPr>
    <w:rPr>
      <w:rFonts w:asciiTheme="minorHAnsi" w:eastAsia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75CA6"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75CA6"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75CA6"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75CA6"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75CA6"/>
    <w:pPr>
      <w:ind w:left="1680"/>
      <w:jc w:val="left"/>
    </w:pPr>
    <w:rPr>
      <w:rFonts w:asciiTheme="minorHAnsi" w:eastAsia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0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C3A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0074D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02345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02345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0C3A1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C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C0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C74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C7437D"/>
    <w:rPr>
      <w:sz w:val="18"/>
      <w:szCs w:val="18"/>
    </w:rPr>
  </w:style>
  <w:style w:type="character" w:customStyle="1" w:styleId="Char0">
    <w:name w:val="页脚 Char"/>
    <w:uiPriority w:val="99"/>
    <w:rsid w:val="00C7437D"/>
    <w:rPr>
      <w:sz w:val="18"/>
      <w:szCs w:val="18"/>
    </w:rPr>
  </w:style>
  <w:style w:type="paragraph" w:styleId="a5">
    <w:name w:val="footnote text"/>
    <w:basedOn w:val="a"/>
    <w:link w:val="Char2"/>
    <w:uiPriority w:val="99"/>
    <w:semiHidden/>
    <w:unhideWhenUsed/>
    <w:rsid w:val="00C7437D"/>
    <w:pPr>
      <w:snapToGrid w:val="0"/>
      <w:jc w:val="left"/>
    </w:pPr>
    <w:rPr>
      <w:kern w:val="0"/>
      <w:sz w:val="18"/>
      <w:szCs w:val="18"/>
    </w:rPr>
  </w:style>
  <w:style w:type="character" w:customStyle="1" w:styleId="a6">
    <w:name w:val="脚注文本 字符"/>
    <w:basedOn w:val="a0"/>
    <w:uiPriority w:val="99"/>
    <w:semiHidden/>
    <w:rsid w:val="00C7437D"/>
    <w:rPr>
      <w:rFonts w:ascii="Calibri" w:eastAsia="宋体" w:hAnsi="Calibri" w:cs="Times New Roman"/>
      <w:sz w:val="18"/>
      <w:szCs w:val="18"/>
    </w:rPr>
  </w:style>
  <w:style w:type="character" w:customStyle="1" w:styleId="Char2">
    <w:name w:val="脚注文本 Char"/>
    <w:link w:val="a5"/>
    <w:uiPriority w:val="99"/>
    <w:semiHidden/>
    <w:rsid w:val="00C7437D"/>
    <w:rPr>
      <w:rFonts w:ascii="Calibri" w:eastAsia="宋体" w:hAnsi="Calibri" w:cs="Times New Roman"/>
      <w:kern w:val="0"/>
      <w:sz w:val="18"/>
      <w:szCs w:val="18"/>
    </w:rPr>
  </w:style>
  <w:style w:type="character" w:styleId="a7">
    <w:name w:val="footnote reference"/>
    <w:uiPriority w:val="99"/>
    <w:semiHidden/>
    <w:unhideWhenUsed/>
    <w:rsid w:val="00C7437D"/>
    <w:rPr>
      <w:vertAlign w:val="superscript"/>
    </w:rPr>
  </w:style>
  <w:style w:type="paragraph" w:styleId="a8">
    <w:name w:val="List Paragraph"/>
    <w:basedOn w:val="a"/>
    <w:uiPriority w:val="34"/>
    <w:qFormat/>
    <w:rsid w:val="003F196D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0074D9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Strong"/>
    <w:basedOn w:val="a0"/>
    <w:uiPriority w:val="22"/>
    <w:qFormat/>
    <w:rsid w:val="000074D9"/>
    <w:rPr>
      <w:b/>
      <w:bCs/>
    </w:rPr>
  </w:style>
  <w:style w:type="character" w:customStyle="1" w:styleId="4Char">
    <w:name w:val="标题 4 Char"/>
    <w:basedOn w:val="a0"/>
    <w:link w:val="4"/>
    <w:uiPriority w:val="9"/>
    <w:rsid w:val="000234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023458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0C3A1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C3A18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C3A1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aa">
    <w:name w:val="Balloon Text"/>
    <w:basedOn w:val="a"/>
    <w:link w:val="Char3"/>
    <w:uiPriority w:val="99"/>
    <w:semiHidden/>
    <w:unhideWhenUsed/>
    <w:rsid w:val="000C3A18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0C3A18"/>
    <w:rPr>
      <w:rFonts w:ascii="Calibri" w:eastAsia="宋体" w:hAnsi="Calibri" w:cs="Times New Roman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378E3"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0C3A18"/>
    <w:pPr>
      <w:ind w:left="1050"/>
      <w:jc w:val="left"/>
    </w:pPr>
    <w:rPr>
      <w:rFonts w:asciiTheme="minorHAnsi" w:eastAsiaTheme="minorHAnsi"/>
      <w:sz w:val="18"/>
      <w:szCs w:val="18"/>
    </w:rPr>
  </w:style>
  <w:style w:type="character" w:styleId="ab">
    <w:name w:val="Hyperlink"/>
    <w:basedOn w:val="a0"/>
    <w:uiPriority w:val="99"/>
    <w:unhideWhenUsed/>
    <w:rsid w:val="000C3A18"/>
    <w:rPr>
      <w:color w:val="0563C1" w:themeColor="hyperlink"/>
      <w:u w:val="single"/>
    </w:rPr>
  </w:style>
  <w:style w:type="paragraph" w:styleId="ac">
    <w:name w:val="Document Map"/>
    <w:basedOn w:val="a"/>
    <w:link w:val="Char4"/>
    <w:uiPriority w:val="99"/>
    <w:semiHidden/>
    <w:unhideWhenUsed/>
    <w:rsid w:val="000F177D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c"/>
    <w:uiPriority w:val="99"/>
    <w:semiHidden/>
    <w:rsid w:val="000F177D"/>
    <w:rPr>
      <w:rFonts w:ascii="宋体" w:eastAsia="宋体" w:hAnsi="Calibri" w:cs="Times New Roman"/>
      <w:sz w:val="18"/>
      <w:szCs w:val="18"/>
    </w:rPr>
  </w:style>
  <w:style w:type="table" w:styleId="ad">
    <w:name w:val="Table Grid"/>
    <w:basedOn w:val="a1"/>
    <w:uiPriority w:val="39"/>
    <w:rsid w:val="00857D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531E8D"/>
    <w:rPr>
      <w:color w:val="808080"/>
    </w:rPr>
  </w:style>
  <w:style w:type="paragraph" w:styleId="10">
    <w:name w:val="toc 1"/>
    <w:basedOn w:val="a"/>
    <w:next w:val="a"/>
    <w:autoRedefine/>
    <w:uiPriority w:val="39"/>
    <w:unhideWhenUsed/>
    <w:rsid w:val="00875CA6"/>
    <w:pPr>
      <w:spacing w:before="120" w:after="120"/>
      <w:jc w:val="left"/>
    </w:pPr>
    <w:rPr>
      <w:rFonts w:asciiTheme="minorHAnsi" w:eastAsiaTheme="minorHAns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875CA6"/>
    <w:pPr>
      <w:ind w:left="210"/>
      <w:jc w:val="left"/>
    </w:pPr>
    <w:rPr>
      <w:rFonts w:asciiTheme="minorHAnsi" w:eastAsia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75CA6"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75CA6"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75CA6"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75CA6"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75CA6"/>
    <w:pPr>
      <w:ind w:left="1680"/>
      <w:jc w:val="left"/>
    </w:pPr>
    <w:rPr>
      <w:rFonts w:asciiTheme="minorHAnsi" w:eastAsia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1794D-FC40-4C70-8629-2ED4320A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wangxiumeixing@126.com</dc:creator>
  <cp:lastModifiedBy>Lenovo</cp:lastModifiedBy>
  <cp:revision>2</cp:revision>
  <dcterms:created xsi:type="dcterms:W3CDTF">2018-08-03T06:22:00Z</dcterms:created>
  <dcterms:modified xsi:type="dcterms:W3CDTF">2018-08-03T06:22:00Z</dcterms:modified>
</cp:coreProperties>
</file>