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5A6AA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  <w:t>附件</w:t>
      </w: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  <w:t>：</w:t>
      </w:r>
    </w:p>
    <w:p w14:paraId="171C40C7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600" w:lineRule="exact"/>
        <w:jc w:val="center"/>
        <w:rPr>
          <w:rFonts w:hint="default" w:ascii="Times New Roman" w:hAnsi="Times New Roman" w:cs="Times New Roman" w:eastAsiaTheme="majorEastAsia"/>
          <w:b/>
          <w:bCs/>
          <w:sz w:val="30"/>
          <w:szCs w:val="30"/>
        </w:rPr>
      </w:pPr>
      <w:r>
        <w:rPr>
          <w:rFonts w:hint="default" w:ascii="Times New Roman" w:hAnsi="Times New Roman" w:cs="Times New Roman" w:eastAsiaTheme="majorEastAsia"/>
          <w:b/>
          <w:bCs/>
          <w:sz w:val="30"/>
          <w:szCs w:val="30"/>
        </w:rPr>
        <w:t>“第</w:t>
      </w:r>
      <w:r>
        <w:rPr>
          <w:rFonts w:hint="default" w:ascii="Times New Roman" w:hAnsi="Times New Roman" w:cs="Times New Roman" w:eastAsiaTheme="majorEastAsia"/>
          <w:b/>
          <w:bCs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cs="Times New Roman" w:eastAsiaTheme="majorEastAsia"/>
          <w:b/>
          <w:bCs/>
          <w:sz w:val="30"/>
          <w:szCs w:val="30"/>
        </w:rPr>
        <w:t>届全国土壤环境生物安全与健康研讨会”</w:t>
      </w:r>
    </w:p>
    <w:p w14:paraId="00FE61C2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600" w:lineRule="exact"/>
        <w:jc w:val="center"/>
        <w:rPr>
          <w:rFonts w:hint="default" w:ascii="Times New Roman" w:hAnsi="Times New Roman" w:cs="Times New Roman" w:eastAsiaTheme="majorEastAsia"/>
          <w:b/>
          <w:bCs/>
          <w:sz w:val="30"/>
          <w:szCs w:val="30"/>
        </w:rPr>
      </w:pPr>
      <w:bookmarkStart w:id="0" w:name="_GoBack"/>
      <w:r>
        <w:rPr>
          <w:rFonts w:hint="default" w:ascii="Times New Roman" w:hAnsi="Times New Roman" w:cs="Times New Roman" w:eastAsiaTheme="majorEastAsia"/>
          <w:b/>
          <w:bCs/>
          <w:sz w:val="30"/>
          <w:szCs w:val="30"/>
        </w:rPr>
        <w:t>报名回执表</w:t>
      </w:r>
      <w:bookmarkEnd w:id="0"/>
    </w:p>
    <w:tbl>
      <w:tblPr>
        <w:tblStyle w:val="2"/>
        <w:tblW w:w="9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80"/>
        <w:gridCol w:w="1109"/>
        <w:gridCol w:w="2169"/>
        <w:gridCol w:w="2604"/>
        <w:gridCol w:w="1644"/>
      </w:tblGrid>
      <w:tr w14:paraId="337E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 w14:paraId="7778E07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4058" w:type="dxa"/>
            <w:gridSpan w:val="3"/>
          </w:tcPr>
          <w:p w14:paraId="5AEC686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14:paraId="62B1089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电话传真</w:t>
            </w:r>
          </w:p>
        </w:tc>
        <w:tc>
          <w:tcPr>
            <w:tcW w:w="1644" w:type="dxa"/>
          </w:tcPr>
          <w:p w14:paraId="6158130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CD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 w14:paraId="7DFFAC6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4058" w:type="dxa"/>
            <w:gridSpan w:val="3"/>
          </w:tcPr>
          <w:p w14:paraId="31BB55F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14:paraId="28C4524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邮编</w:t>
            </w:r>
          </w:p>
        </w:tc>
        <w:tc>
          <w:tcPr>
            <w:tcW w:w="1644" w:type="dxa"/>
          </w:tcPr>
          <w:p w14:paraId="5B2D9AC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F1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 w14:paraId="4F53C08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名</w:t>
            </w:r>
          </w:p>
        </w:tc>
        <w:tc>
          <w:tcPr>
            <w:tcW w:w="780" w:type="dxa"/>
          </w:tcPr>
          <w:p w14:paraId="4182188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09" w:type="dxa"/>
          </w:tcPr>
          <w:p w14:paraId="07D8A1E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2169" w:type="dxa"/>
          </w:tcPr>
          <w:p w14:paraId="50A13D8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  机</w:t>
            </w:r>
          </w:p>
        </w:tc>
        <w:tc>
          <w:tcPr>
            <w:tcW w:w="2604" w:type="dxa"/>
          </w:tcPr>
          <w:p w14:paraId="14E1D3F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1644" w:type="dxa"/>
          </w:tcPr>
          <w:p w14:paraId="7B1A863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单住/合住</w:t>
            </w:r>
          </w:p>
        </w:tc>
      </w:tr>
      <w:tr w14:paraId="78E1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 w14:paraId="2556B82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38C27A4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04BAC01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7BD8036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14:paraId="7AE6DBA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1AFB9A6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823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 w14:paraId="2AD8D2C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44C194F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07D072A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3F6A919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14:paraId="4F6ED96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12DE48C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789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 w14:paraId="51B810C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5EAC6E4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0DA78A4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10B691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14:paraId="17FBFD0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8B3F50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AE4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 w14:paraId="4349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专家是否发言及报告题目</w:t>
            </w:r>
          </w:p>
        </w:tc>
        <w:tc>
          <w:tcPr>
            <w:tcW w:w="8306" w:type="dxa"/>
            <w:gridSpan w:val="5"/>
          </w:tcPr>
          <w:p w14:paraId="5E5FC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00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 w14:paraId="14BD4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研究生是否发言及报告题目</w:t>
            </w:r>
          </w:p>
        </w:tc>
        <w:tc>
          <w:tcPr>
            <w:tcW w:w="8306" w:type="dxa"/>
            <w:gridSpan w:val="5"/>
          </w:tcPr>
          <w:p w14:paraId="6607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5BB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65" w:type="dxa"/>
          </w:tcPr>
          <w:p w14:paraId="13CD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专家是否展示墙报</w:t>
            </w:r>
          </w:p>
        </w:tc>
        <w:tc>
          <w:tcPr>
            <w:tcW w:w="8306" w:type="dxa"/>
            <w:gridSpan w:val="5"/>
          </w:tcPr>
          <w:p w14:paraId="7C1E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507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 w14:paraId="2C074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代表航班/车次信息</w:t>
            </w:r>
          </w:p>
        </w:tc>
        <w:tc>
          <w:tcPr>
            <w:tcW w:w="8306" w:type="dxa"/>
            <w:gridSpan w:val="5"/>
          </w:tcPr>
          <w:p w14:paraId="0CAD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493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 w14:paraId="7AC33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开具发票抬头税号</w:t>
            </w:r>
          </w:p>
        </w:tc>
        <w:tc>
          <w:tcPr>
            <w:tcW w:w="8306" w:type="dxa"/>
            <w:gridSpan w:val="5"/>
          </w:tcPr>
          <w:p w14:paraId="38A3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4EECD554">
      <w:pPr>
        <w:spacing w:before="156" w:after="15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注：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"mailto:2、请参会人员填写报名回执表发至邮箱nkypx2008@163.com,具体报到地点、时间及详细安排在第二轮通知说明。"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请参会人员填写会议回执发送至邮箱zgtrswaq@126.com 。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sz w:val="28"/>
          <w:szCs w:val="28"/>
        </w:rPr>
        <w:t>如有未尽事宜，请联系会务组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曲正18771068556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2CEDF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4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lain Text1"/>
    <w:qFormat/>
    <w:uiPriority w:val="99"/>
    <w:pPr>
      <w:widowControl w:val="0"/>
      <w:jc w:val="both"/>
    </w:pPr>
    <w:rPr>
      <w:rFonts w:ascii="Lucida Grande" w:hAnsi="Lucida Grande" w:eastAsia="宋体" w:cs="Times New Roman"/>
      <w:color w:val="00000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2026-05-12T09:19:16Z</dcterms:created>
  <dc:creator>Administrator</dc:creator>
  <cp:lastModifiedBy>WPS_1702130725</cp:lastModifiedBy>
  <dcterms:modified xsi:type="dcterms:W3CDTF">2026-05-12T09:19:29Z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eyJoZGlkIjoiNzdiYWJkYjg1N2YwMmI4ZTUwYTYzNGU0OGJhMTEzY2UiLCJ1c2VySWQiOiIxNTY3NTQwNTc3In0=</vt:lpwstr>
  </property>
  <property fmtid="{D5CDD505-2E9C-101B-9397-08002B2CF9AE}" pid="4" name="ICV">
    <vt:lpwstr>6E7CD8E098544F40B2C020E0A41C3050_12</vt:lpwstr>
  </property>
</Properties>
</file>